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CD" w:rsidRPr="00D90A0E" w:rsidRDefault="00CD1FCD" w:rsidP="00CD1FCD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0A0E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CD1FCD" w:rsidRPr="001766A1" w:rsidRDefault="00CD1FCD" w:rsidP="00F548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FCD" w:rsidRPr="001766A1" w:rsidRDefault="00CD1FCD" w:rsidP="00F548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FCD" w:rsidRPr="001766A1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66A1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Pr="001766A1">
        <w:rPr>
          <w:rFonts w:ascii="Times New Roman" w:eastAsia="Times New Roman" w:hAnsi="Times New Roman" w:cs="Times New Roman"/>
          <w:b/>
          <w:sz w:val="28"/>
          <w:szCs w:val="28"/>
        </w:rPr>
        <w:t xml:space="preserve">НОСТИКИ И ЛЕЧЕНИЯ </w:t>
      </w:r>
    </w:p>
    <w:p w:rsidR="00CD1FCD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31C" w:rsidRDefault="0057331C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РОДОВАЯ ТРАВМА </w:t>
      </w:r>
    </w:p>
    <w:p w:rsidR="00CD1FCD" w:rsidRPr="003163BF" w:rsidRDefault="0057331C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0757D8">
        <w:rPr>
          <w:rFonts w:ascii="Times New Roman" w:eastAsia="Times New Roman" w:hAnsi="Times New Roman" w:cs="Times New Roman"/>
          <w:b/>
          <w:sz w:val="28"/>
          <w:szCs w:val="28"/>
        </w:rPr>
        <w:t>КЕФАЛОГЕМАТОМА</w:t>
      </w:r>
      <w:r w:rsidR="003163BF" w:rsidRPr="003163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163BF">
        <w:rPr>
          <w:rFonts w:ascii="Times New Roman" w:eastAsia="Times New Roman" w:hAnsi="Times New Roman" w:cs="Times New Roman"/>
          <w:b/>
          <w:sz w:val="28"/>
          <w:szCs w:val="28"/>
        </w:rPr>
        <w:t>У НОВОРОЖДЕННЫХ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CD1FCD" w:rsidRPr="001766A1" w:rsidRDefault="00CD1FCD" w:rsidP="00F548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r-TR"/>
        </w:rPr>
      </w:pPr>
    </w:p>
    <w:p w:rsidR="0057331C" w:rsidRPr="0057331C" w:rsidRDefault="0057331C" w:rsidP="0057331C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>ВВОДНАЯ ЧАСТЬ:</w:t>
      </w:r>
    </w:p>
    <w:p w:rsidR="0057331C" w:rsidRPr="0057331C" w:rsidRDefault="0057331C" w:rsidP="0057331C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eastAsia="Times New Roman" w:hAnsi="Times New Roman" w:cs="Times New Roman"/>
          <w:b/>
          <w:sz w:val="28"/>
          <w:szCs w:val="28"/>
        </w:rPr>
        <w:t xml:space="preserve">1.1 </w:t>
      </w:r>
      <w:r w:rsidRPr="0057331C">
        <w:rPr>
          <w:rFonts w:ascii="Times New Roman" w:hAnsi="Times New Roman" w:cs="Times New Roman"/>
          <w:b/>
          <w:sz w:val="28"/>
          <w:szCs w:val="28"/>
        </w:rPr>
        <w:t>Код(ы) МКБ-10: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931"/>
      </w:tblGrid>
      <w:tr w:rsidR="0057331C" w:rsidRPr="0057331C" w:rsidTr="00622C2C">
        <w:tc>
          <w:tcPr>
            <w:tcW w:w="10065" w:type="dxa"/>
            <w:gridSpan w:val="2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57331C" w:rsidRPr="0057331C" w:rsidTr="00622C2C">
        <w:tc>
          <w:tcPr>
            <w:tcW w:w="1134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931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57331C" w:rsidRPr="0057331C" w:rsidTr="00622C2C">
        <w:tc>
          <w:tcPr>
            <w:tcW w:w="1134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Р12</w:t>
            </w:r>
            <w:r w:rsidRPr="00C53B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31" w:type="dxa"/>
            <w:shd w:val="clear" w:color="auto" w:fill="auto"/>
          </w:tcPr>
          <w:p w:rsidR="0057331C" w:rsidRPr="0057331C" w:rsidRDefault="0057331C" w:rsidP="005733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Кефалогематома при родовой травме</w:t>
            </w:r>
          </w:p>
        </w:tc>
      </w:tr>
    </w:tbl>
    <w:p w:rsidR="00CD1FCD" w:rsidRDefault="00CD1FCD" w:rsidP="0057331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31C" w:rsidRPr="0057331C" w:rsidRDefault="0057331C" w:rsidP="0057331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331C">
        <w:rPr>
          <w:rFonts w:ascii="Times New Roman" w:eastAsia="Times New Roman" w:hAnsi="Times New Roman" w:cs="Times New Roman"/>
          <w:b/>
          <w:sz w:val="28"/>
          <w:szCs w:val="28"/>
        </w:rPr>
        <w:t xml:space="preserve">1.2 </w:t>
      </w:r>
      <w:r w:rsidRPr="0057331C">
        <w:rPr>
          <w:rFonts w:ascii="Times New Roman" w:hAnsi="Times New Roman" w:cs="Times New Roman"/>
          <w:b/>
          <w:sz w:val="28"/>
          <w:szCs w:val="28"/>
        </w:rPr>
        <w:t>Дата разработки/пересмотра протокола</w:t>
      </w:r>
      <w:r w:rsidRPr="0057331C">
        <w:rPr>
          <w:rFonts w:ascii="Times New Roman" w:hAnsi="Times New Roman" w:cs="Times New Roman"/>
          <w:sz w:val="28"/>
          <w:szCs w:val="28"/>
        </w:rPr>
        <w:t>: 2017 год.</w:t>
      </w:r>
    </w:p>
    <w:p w:rsidR="0057331C" w:rsidRPr="0057331C" w:rsidRDefault="0057331C" w:rsidP="0057331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7331C" w:rsidRPr="0057331C" w:rsidRDefault="0057331C" w:rsidP="0057331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 xml:space="preserve">1.3 </w:t>
      </w:r>
      <w:r w:rsidRPr="00573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47"/>
        <w:gridCol w:w="567"/>
        <w:gridCol w:w="8551"/>
      </w:tblGrid>
      <w:tr w:rsidR="0057331C" w:rsidTr="00622C2C">
        <w:tc>
          <w:tcPr>
            <w:tcW w:w="947" w:type="dxa"/>
          </w:tcPr>
          <w:p w:rsidR="0057331C" w:rsidRPr="00B41D55" w:rsidRDefault="0057331C" w:rsidP="00622C2C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ОАК 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общий анализ крови</w:t>
            </w:r>
          </w:p>
        </w:tc>
      </w:tr>
      <w:tr w:rsidR="0057331C" w:rsidTr="00622C2C">
        <w:tc>
          <w:tcPr>
            <w:tcW w:w="947" w:type="dxa"/>
          </w:tcPr>
          <w:p w:rsidR="0057331C" w:rsidRDefault="0057331C" w:rsidP="00622C2C">
            <w:pPr>
              <w:pStyle w:val="a5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РКИ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2F060C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 w:rsidRPr="00C53B76">
              <w:rPr>
                <w:sz w:val="28"/>
                <w:szCs w:val="28"/>
                <w:lang w:eastAsia="en-US"/>
              </w:rPr>
              <w:t>рандамизированные контролируемые исследования</w:t>
            </w:r>
          </w:p>
        </w:tc>
      </w:tr>
      <w:tr w:rsidR="0057331C" w:rsidTr="00622C2C">
        <w:tc>
          <w:tcPr>
            <w:tcW w:w="947" w:type="dxa"/>
          </w:tcPr>
          <w:p w:rsidR="0057331C" w:rsidRPr="00C53B76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УЗИ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2F060C" w:rsidRDefault="0057331C" w:rsidP="00622C2C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ульт</w:t>
            </w:r>
            <w:r>
              <w:rPr>
                <w:color w:val="000000"/>
                <w:sz w:val="28"/>
                <w:szCs w:val="28"/>
                <w:lang w:eastAsia="en-US"/>
              </w:rPr>
              <w:t>р</w:t>
            </w:r>
            <w:r w:rsidRPr="00C53B76">
              <w:rPr>
                <w:color w:val="000000"/>
                <w:sz w:val="28"/>
                <w:szCs w:val="28"/>
                <w:lang w:eastAsia="en-US"/>
              </w:rPr>
              <w:t>озвуков</w:t>
            </w:r>
            <w:r>
              <w:rPr>
                <w:color w:val="000000"/>
                <w:sz w:val="28"/>
                <w:szCs w:val="28"/>
                <w:lang w:eastAsia="en-US"/>
              </w:rPr>
              <w:t>ое исследование</w:t>
            </w:r>
          </w:p>
        </w:tc>
      </w:tr>
      <w:tr w:rsidR="0057331C" w:rsidTr="00622C2C">
        <w:tc>
          <w:tcPr>
            <w:tcW w:w="947" w:type="dxa"/>
          </w:tcPr>
          <w:p w:rsidR="0057331C" w:rsidRPr="00C53B76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КТ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C53B76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компьютерная томография</w:t>
            </w:r>
          </w:p>
        </w:tc>
      </w:tr>
      <w:tr w:rsidR="0057331C" w:rsidTr="00622C2C">
        <w:tc>
          <w:tcPr>
            <w:tcW w:w="947" w:type="dxa"/>
          </w:tcPr>
          <w:p w:rsidR="0057331C" w:rsidRPr="002F060C" w:rsidRDefault="0057331C" w:rsidP="00622C2C">
            <w:pPr>
              <w:pStyle w:val="a5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МРТ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C53B76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магнитно – </w:t>
            </w:r>
            <w:r w:rsidRPr="00C53B76">
              <w:rPr>
                <w:color w:val="000000"/>
                <w:sz w:val="28"/>
                <w:szCs w:val="28"/>
                <w:lang w:eastAsia="en-US"/>
              </w:rPr>
              <w:t>резонансная томография</w:t>
            </w:r>
          </w:p>
        </w:tc>
      </w:tr>
      <w:tr w:rsidR="0057331C" w:rsidTr="00622C2C">
        <w:tc>
          <w:tcPr>
            <w:tcW w:w="947" w:type="dxa"/>
          </w:tcPr>
          <w:p w:rsidR="0057331C" w:rsidRPr="00C53B76" w:rsidRDefault="0057331C" w:rsidP="00622C2C">
            <w:pPr>
              <w:pStyle w:val="4"/>
              <w:jc w:val="both"/>
              <w:rPr>
                <w:b/>
                <w:sz w:val="28"/>
                <w:szCs w:val="28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НСГ</w:t>
            </w:r>
          </w:p>
        </w:tc>
        <w:tc>
          <w:tcPr>
            <w:tcW w:w="567" w:type="dxa"/>
          </w:tcPr>
          <w:p w:rsidR="0057331C" w:rsidRPr="00B41D55" w:rsidRDefault="0057331C" w:rsidP="00622C2C">
            <w:pPr>
              <w:spacing w:after="0" w:line="240" w:lineRule="auto"/>
              <w:jc w:val="center"/>
            </w:pPr>
            <w:r w:rsidRPr="00B41D55">
              <w:rPr>
                <w:sz w:val="28"/>
                <w:szCs w:val="28"/>
              </w:rPr>
              <w:t>–</w:t>
            </w:r>
          </w:p>
        </w:tc>
        <w:tc>
          <w:tcPr>
            <w:tcW w:w="8551" w:type="dxa"/>
          </w:tcPr>
          <w:p w:rsidR="0057331C" w:rsidRPr="00C53B76" w:rsidRDefault="0057331C" w:rsidP="00622C2C">
            <w:pPr>
              <w:pStyle w:val="a5"/>
              <w:jc w:val="both"/>
              <w:rPr>
                <w:sz w:val="28"/>
                <w:szCs w:val="28"/>
                <w:lang w:eastAsia="en-US"/>
              </w:rPr>
            </w:pPr>
            <w:r w:rsidRPr="00C53B76">
              <w:rPr>
                <w:color w:val="000000"/>
                <w:sz w:val="28"/>
                <w:szCs w:val="28"/>
                <w:lang w:eastAsia="en-US"/>
              </w:rPr>
              <w:t>нейросонография</w:t>
            </w:r>
          </w:p>
        </w:tc>
      </w:tr>
    </w:tbl>
    <w:p w:rsidR="0057331C" w:rsidRDefault="0057331C" w:rsidP="0057331C">
      <w:pPr>
        <w:rPr>
          <w:rFonts w:ascii="Times New Roman" w:hAnsi="Times New Roman" w:cs="Times New Roman"/>
          <w:b/>
          <w:sz w:val="28"/>
          <w:szCs w:val="28"/>
        </w:rPr>
      </w:pPr>
    </w:p>
    <w:p w:rsidR="00CD1FCD" w:rsidRPr="0057331C" w:rsidRDefault="00CD1FCD" w:rsidP="0057331C">
      <w:pPr>
        <w:pStyle w:val="a3"/>
        <w:numPr>
          <w:ilvl w:val="1"/>
          <w:numId w:val="25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 xml:space="preserve">Пользователи протокола: </w:t>
      </w:r>
      <w:r w:rsidRPr="0057331C">
        <w:rPr>
          <w:rFonts w:ascii="Times New Roman" w:hAnsi="Times New Roman" w:cs="Times New Roman"/>
          <w:sz w:val="28"/>
          <w:szCs w:val="28"/>
        </w:rPr>
        <w:t>неонатологи, анестезиологи-реаниматологи, неонатальны</w:t>
      </w:r>
      <w:r w:rsidR="00B76C9C" w:rsidRPr="0057331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57331C">
        <w:rPr>
          <w:rFonts w:ascii="Times New Roman" w:hAnsi="Times New Roman" w:cs="Times New Roman"/>
          <w:sz w:val="28"/>
          <w:szCs w:val="28"/>
        </w:rPr>
        <w:t xml:space="preserve"> хирург</w:t>
      </w:r>
      <w:r w:rsidR="00B76C9C" w:rsidRPr="0057331C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7331C">
        <w:rPr>
          <w:rFonts w:ascii="Times New Roman" w:hAnsi="Times New Roman" w:cs="Times New Roman"/>
          <w:sz w:val="28"/>
          <w:szCs w:val="28"/>
        </w:rPr>
        <w:t xml:space="preserve">,  детские нейрохирурги, детские невропатологи. </w:t>
      </w:r>
    </w:p>
    <w:p w:rsidR="00B76C9C" w:rsidRPr="00CD1FCD" w:rsidRDefault="00B76C9C" w:rsidP="00B76C9C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D1FCD" w:rsidRPr="00B76C9C" w:rsidRDefault="00CD1FCD" w:rsidP="0057331C">
      <w:pPr>
        <w:pStyle w:val="a3"/>
        <w:numPr>
          <w:ilvl w:val="1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3B76">
        <w:rPr>
          <w:rFonts w:ascii="Times New Roman" w:hAnsi="Times New Roman" w:cs="Times New Roman"/>
          <w:b/>
          <w:sz w:val="28"/>
          <w:szCs w:val="28"/>
        </w:rPr>
        <w:t>Категория пациентов</w:t>
      </w:r>
      <w:r w:rsidRPr="000A6269">
        <w:rPr>
          <w:rFonts w:ascii="Times New Roman" w:hAnsi="Times New Roman" w:cs="Times New Roman"/>
          <w:b/>
          <w:sz w:val="28"/>
          <w:szCs w:val="28"/>
        </w:rPr>
        <w:t>:</w:t>
      </w:r>
      <w:r w:rsidRPr="00C53B76">
        <w:rPr>
          <w:rFonts w:ascii="Times New Roman" w:hAnsi="Times New Roman" w:cs="Times New Roman"/>
          <w:sz w:val="28"/>
          <w:szCs w:val="28"/>
        </w:rPr>
        <w:t xml:space="preserve"> </w:t>
      </w:r>
      <w:r w:rsidR="00BA6BB2" w:rsidRPr="00E17C6D">
        <w:rPr>
          <w:rFonts w:ascii="Times New Roman" w:hAnsi="Times New Roman" w:cs="Times New Roman"/>
          <w:sz w:val="28"/>
          <w:szCs w:val="28"/>
        </w:rPr>
        <w:t>новорожденные,</w:t>
      </w:r>
      <w:r w:rsidR="00BA6BB2" w:rsidRPr="00E17C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6C9C" w:rsidRPr="00E17C6D">
        <w:rPr>
          <w:rFonts w:ascii="Times New Roman" w:hAnsi="Times New Roman" w:cs="Times New Roman"/>
          <w:sz w:val="28"/>
          <w:szCs w:val="28"/>
          <w:lang w:val="kk-KZ"/>
        </w:rPr>
        <w:t>дети</w:t>
      </w:r>
      <w:r w:rsidR="00BA6BB2">
        <w:rPr>
          <w:rFonts w:ascii="Times New Roman" w:hAnsi="Times New Roman" w:cs="Times New Roman"/>
          <w:sz w:val="28"/>
          <w:szCs w:val="28"/>
        </w:rPr>
        <w:t>.</w:t>
      </w:r>
    </w:p>
    <w:p w:rsidR="00B76C9C" w:rsidRPr="00B76C9C" w:rsidRDefault="00B76C9C" w:rsidP="00B7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D1FCD" w:rsidRPr="0057331C" w:rsidRDefault="00CD1FCD" w:rsidP="00B76C9C">
      <w:pPr>
        <w:pStyle w:val="a3"/>
        <w:numPr>
          <w:ilvl w:val="1"/>
          <w:numId w:val="25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Шкала уровня доказательности: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072"/>
      </w:tblGrid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57331C" w:rsidRPr="0057331C" w:rsidTr="00622C2C">
        <w:trPr>
          <w:trHeight w:val="1682"/>
        </w:trPr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D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серии случаев или; Неконтролируемое исследование или; Мнение экспертов.</w:t>
            </w:r>
          </w:p>
        </w:tc>
      </w:tr>
      <w:tr w:rsidR="0057331C" w:rsidRPr="0057331C" w:rsidTr="00622C2C">
        <w:tc>
          <w:tcPr>
            <w:tcW w:w="993" w:type="dxa"/>
          </w:tcPr>
          <w:p w:rsidR="0057331C" w:rsidRPr="0057331C" w:rsidRDefault="0057331C" w:rsidP="00573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733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072" w:type="dxa"/>
          </w:tcPr>
          <w:p w:rsidR="0057331C" w:rsidRPr="0057331C" w:rsidRDefault="0057331C" w:rsidP="005733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Наилучшая клиническая практика</w:t>
            </w:r>
          </w:p>
        </w:tc>
      </w:tr>
    </w:tbl>
    <w:p w:rsidR="00B76C9C" w:rsidRPr="00B76C9C" w:rsidRDefault="00B76C9C" w:rsidP="00B76C9C">
      <w:pPr>
        <w:pStyle w:val="a3"/>
        <w:tabs>
          <w:tab w:val="left" w:pos="567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9614B" w:rsidRDefault="00CD1FCD" w:rsidP="0057331C">
      <w:pPr>
        <w:pStyle w:val="a3"/>
        <w:numPr>
          <w:ilvl w:val="1"/>
          <w:numId w:val="25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1FCD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="00E17C6D" w:rsidRPr="00E17C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527A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[1</w:t>
      </w:r>
      <w:r w:rsidR="00BA6B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-</w:t>
      </w:r>
      <w:r w:rsidR="007537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E17C6D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]</w:t>
      </w:r>
      <w:r w:rsidR="00E17C6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  <w:r w:rsidRPr="00CD1F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14B">
        <w:rPr>
          <w:rFonts w:ascii="Times New Roman" w:hAnsi="Times New Roman" w:cs="Times New Roman"/>
          <w:b/>
          <w:bCs/>
          <w:sz w:val="28"/>
          <w:szCs w:val="28"/>
        </w:rPr>
        <w:t xml:space="preserve">Кефалогематома </w:t>
      </w:r>
      <w:r w:rsidR="00B76C9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CD1FCD">
        <w:rPr>
          <w:rFonts w:ascii="Times New Roman" w:hAnsi="Times New Roman" w:cs="Times New Roman"/>
          <w:sz w:val="28"/>
          <w:szCs w:val="28"/>
        </w:rPr>
        <w:t>–</w:t>
      </w:r>
      <w:r w:rsidR="0057331C">
        <w:rPr>
          <w:rFonts w:ascii="Times New Roman" w:hAnsi="Times New Roman" w:cs="Times New Roman"/>
          <w:sz w:val="28"/>
          <w:szCs w:val="28"/>
        </w:rPr>
        <w:t xml:space="preserve"> это </w:t>
      </w:r>
      <w:r w:rsidR="0009614B" w:rsidRPr="0009614B">
        <w:rPr>
          <w:rFonts w:ascii="Times New Roman" w:hAnsi="Times New Roman" w:cs="Times New Roman"/>
          <w:sz w:val="28"/>
          <w:szCs w:val="28"/>
        </w:rPr>
        <w:t xml:space="preserve">кровоизлияние под надкостницу костей черепа, соответствует области периостального застоя и локализации родовой опухоли. Возникает при значительных расстройствах кровообращения в надкостнице и при переломах костей (трещинах). Под надкостницей возникают кровоизлияния, которые в результате их увеличения отслаивают надкостницу. </w:t>
      </w:r>
    </w:p>
    <w:p w:rsidR="00E17C6D" w:rsidRDefault="00E17C6D" w:rsidP="00B76C9C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D1FCD" w:rsidRPr="00B76C9C" w:rsidRDefault="0057331C" w:rsidP="00B76C9C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1.8 </w:t>
      </w:r>
      <w:r w:rsidR="00CD1FCD" w:rsidRPr="00C53B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Классификация </w:t>
      </w:r>
      <w:r w:rsidR="00CD1FCD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[</w:t>
      </w:r>
      <w:r w:rsidR="00BA6B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1-4</w:t>
      </w:r>
      <w:r w:rsidR="00B76C9C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]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:</w:t>
      </w:r>
    </w:p>
    <w:p w:rsidR="00521C5D" w:rsidRDefault="00CD1FCD" w:rsidP="00B76C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5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Классификация </w:t>
      </w:r>
      <w:r w:rsidR="00096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кефалогематом</w:t>
      </w:r>
      <w:r w:rsidR="005733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D1FCD" w:rsidRPr="00C53B76" w:rsidRDefault="003947AF" w:rsidP="00B76C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р</w:t>
      </w:r>
      <w:r w:rsidR="00521C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аспространенности</w:t>
      </w:r>
      <w:r w:rsidR="000961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CD1FCD"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6D1B47" w:rsidRDefault="0057331C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6D1B47">
        <w:rPr>
          <w:sz w:val="28"/>
          <w:szCs w:val="28"/>
        </w:rPr>
        <w:t>чаговая-</w:t>
      </w:r>
      <w:r w:rsidR="007418FD" w:rsidRPr="006D1B47">
        <w:rPr>
          <w:sz w:val="28"/>
          <w:szCs w:val="28"/>
        </w:rPr>
        <w:t xml:space="preserve"> в виде поднадкостничного возвышения разных</w:t>
      </w:r>
      <w:r w:rsidR="00FC4DB1" w:rsidRPr="00FC4DB1">
        <w:rPr>
          <w:sz w:val="28"/>
          <w:szCs w:val="28"/>
        </w:rPr>
        <w:t xml:space="preserve"> </w:t>
      </w:r>
      <w:r w:rsidR="00FC4DB1">
        <w:rPr>
          <w:sz w:val="28"/>
          <w:szCs w:val="28"/>
        </w:rPr>
        <w:t xml:space="preserve"> размеров</w:t>
      </w:r>
      <w:r>
        <w:rPr>
          <w:sz w:val="28"/>
          <w:szCs w:val="28"/>
        </w:rPr>
        <w:t>;</w:t>
      </w:r>
    </w:p>
    <w:p w:rsidR="006D1B47" w:rsidRDefault="0057331C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D1B47" w:rsidRPr="0057331C">
        <w:rPr>
          <w:sz w:val="28"/>
          <w:szCs w:val="28"/>
        </w:rPr>
        <w:t>аспространенная</w:t>
      </w:r>
      <w:r w:rsidR="007418FD" w:rsidRPr="0057331C">
        <w:rPr>
          <w:sz w:val="28"/>
          <w:szCs w:val="28"/>
        </w:rPr>
        <w:t xml:space="preserve">, </w:t>
      </w:r>
      <w:r w:rsidR="006D1B47" w:rsidRPr="0057331C">
        <w:rPr>
          <w:sz w:val="28"/>
          <w:szCs w:val="28"/>
        </w:rPr>
        <w:t>захватывает</w:t>
      </w:r>
      <w:r w:rsidR="007418FD" w:rsidRPr="0057331C">
        <w:rPr>
          <w:sz w:val="28"/>
          <w:szCs w:val="28"/>
        </w:rPr>
        <w:t xml:space="preserve"> одну кость черепа (чаще теменную) и не </w:t>
      </w:r>
      <w:r w:rsidR="006D1B47" w:rsidRPr="0057331C">
        <w:rPr>
          <w:sz w:val="28"/>
          <w:szCs w:val="28"/>
        </w:rPr>
        <w:t xml:space="preserve">переходит </w:t>
      </w:r>
      <w:r>
        <w:rPr>
          <w:sz w:val="28"/>
          <w:szCs w:val="28"/>
        </w:rPr>
        <w:t xml:space="preserve"> за линию швов;</w:t>
      </w:r>
    </w:p>
    <w:p w:rsidR="00521C5D" w:rsidRPr="0057331C" w:rsidRDefault="0057331C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21C5D" w:rsidRPr="0057331C">
        <w:rPr>
          <w:sz w:val="28"/>
          <w:szCs w:val="28"/>
        </w:rPr>
        <w:t xml:space="preserve">мешанная- </w:t>
      </w:r>
      <w:r w:rsidR="007418FD" w:rsidRPr="0057331C">
        <w:rPr>
          <w:sz w:val="28"/>
          <w:szCs w:val="28"/>
        </w:rPr>
        <w:t>сочетаний нескольких кефалогематом у одного ребенка, например, распространенная на правой теменной кости и очаговая на левой теменной кости или на затылочной кости.</w:t>
      </w:r>
    </w:p>
    <w:p w:rsidR="007418FD" w:rsidRPr="0041342D" w:rsidRDefault="00521C5D" w:rsidP="0057331C">
      <w:pPr>
        <w:pStyle w:val="Default"/>
        <w:jc w:val="both"/>
        <w:rPr>
          <w:b/>
          <w:sz w:val="28"/>
          <w:szCs w:val="28"/>
        </w:rPr>
      </w:pPr>
      <w:r w:rsidRPr="0041342D">
        <w:rPr>
          <w:b/>
          <w:sz w:val="28"/>
          <w:szCs w:val="28"/>
        </w:rPr>
        <w:t xml:space="preserve">По </w:t>
      </w:r>
      <w:r w:rsidR="0041342D" w:rsidRPr="0041342D">
        <w:rPr>
          <w:b/>
          <w:sz w:val="28"/>
          <w:szCs w:val="28"/>
        </w:rPr>
        <w:t>объему</w:t>
      </w:r>
      <w:r w:rsidR="0057331C">
        <w:rPr>
          <w:b/>
          <w:sz w:val="28"/>
          <w:szCs w:val="28"/>
        </w:rPr>
        <w:t xml:space="preserve"> (размеру):</w:t>
      </w:r>
    </w:p>
    <w:p w:rsidR="008121D9" w:rsidRDefault="008121D9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1 с</w:t>
      </w:r>
      <w:r w:rsidR="0041342D">
        <w:rPr>
          <w:sz w:val="28"/>
          <w:szCs w:val="28"/>
        </w:rPr>
        <w:t>т</w:t>
      </w:r>
      <w:r>
        <w:rPr>
          <w:sz w:val="28"/>
          <w:szCs w:val="28"/>
        </w:rPr>
        <w:t>епень</w:t>
      </w:r>
      <w:r w:rsidR="0057331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диаметр </w:t>
      </w:r>
      <w:r w:rsidR="0041342D">
        <w:rPr>
          <w:sz w:val="28"/>
          <w:szCs w:val="28"/>
        </w:rPr>
        <w:t>кровоизлияния</w:t>
      </w:r>
      <w:r>
        <w:rPr>
          <w:sz w:val="28"/>
          <w:szCs w:val="28"/>
        </w:rPr>
        <w:t xml:space="preserve"> до4-х см</w:t>
      </w:r>
      <w:r w:rsidR="0057331C">
        <w:rPr>
          <w:sz w:val="28"/>
          <w:szCs w:val="28"/>
        </w:rPr>
        <w:t>;</w:t>
      </w:r>
    </w:p>
    <w:p w:rsidR="008121D9" w:rsidRDefault="0041342D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7331C">
        <w:rPr>
          <w:sz w:val="28"/>
          <w:szCs w:val="28"/>
        </w:rPr>
        <w:t>2 степень</w:t>
      </w:r>
      <w:r w:rsidR="0057331C">
        <w:rPr>
          <w:sz w:val="28"/>
          <w:szCs w:val="28"/>
        </w:rPr>
        <w:t xml:space="preserve"> –</w:t>
      </w:r>
      <w:r w:rsidRPr="0057331C">
        <w:rPr>
          <w:sz w:val="28"/>
          <w:szCs w:val="28"/>
        </w:rPr>
        <w:t xml:space="preserve"> диаметр кровоизлияния </w:t>
      </w:r>
      <w:r w:rsidR="008121D9" w:rsidRPr="0057331C">
        <w:rPr>
          <w:sz w:val="28"/>
          <w:szCs w:val="28"/>
        </w:rPr>
        <w:t xml:space="preserve"> от4</w:t>
      </w:r>
      <w:r w:rsidR="0057331C">
        <w:rPr>
          <w:sz w:val="28"/>
          <w:szCs w:val="28"/>
        </w:rPr>
        <w:t xml:space="preserve"> </w:t>
      </w:r>
      <w:r w:rsidR="008121D9" w:rsidRPr="0057331C">
        <w:rPr>
          <w:sz w:val="28"/>
          <w:szCs w:val="28"/>
        </w:rPr>
        <w:t>до 8 см</w:t>
      </w:r>
      <w:r w:rsidR="0057331C">
        <w:rPr>
          <w:sz w:val="28"/>
          <w:szCs w:val="28"/>
        </w:rPr>
        <w:t>;</w:t>
      </w:r>
    </w:p>
    <w:p w:rsidR="008121D9" w:rsidRPr="0057331C" w:rsidRDefault="008121D9" w:rsidP="0057331C">
      <w:pPr>
        <w:pStyle w:val="Default"/>
        <w:numPr>
          <w:ilvl w:val="0"/>
          <w:numId w:val="2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57331C">
        <w:rPr>
          <w:sz w:val="28"/>
          <w:szCs w:val="28"/>
        </w:rPr>
        <w:t>3 степ</w:t>
      </w:r>
      <w:r w:rsidR="0041342D" w:rsidRPr="0057331C">
        <w:rPr>
          <w:sz w:val="28"/>
          <w:szCs w:val="28"/>
        </w:rPr>
        <w:t>е</w:t>
      </w:r>
      <w:r w:rsidRPr="0057331C">
        <w:rPr>
          <w:sz w:val="28"/>
          <w:szCs w:val="28"/>
        </w:rPr>
        <w:t>нь</w:t>
      </w:r>
      <w:r w:rsidR="0057331C">
        <w:rPr>
          <w:sz w:val="28"/>
          <w:szCs w:val="28"/>
        </w:rPr>
        <w:t xml:space="preserve"> –</w:t>
      </w:r>
      <w:r w:rsidRPr="0057331C">
        <w:rPr>
          <w:sz w:val="28"/>
          <w:szCs w:val="28"/>
        </w:rPr>
        <w:t xml:space="preserve"> диаметр </w:t>
      </w:r>
      <w:r w:rsidR="0041342D" w:rsidRPr="0057331C">
        <w:rPr>
          <w:sz w:val="28"/>
          <w:szCs w:val="28"/>
        </w:rPr>
        <w:t>кровоизлияния</w:t>
      </w:r>
      <w:r w:rsidRPr="0057331C">
        <w:rPr>
          <w:sz w:val="28"/>
          <w:szCs w:val="28"/>
        </w:rPr>
        <w:t xml:space="preserve"> больше 8 см</w:t>
      </w:r>
      <w:r w:rsidR="0057331C">
        <w:rPr>
          <w:sz w:val="28"/>
          <w:szCs w:val="28"/>
        </w:rPr>
        <w:t>;</w:t>
      </w:r>
      <w:r w:rsidRPr="0057331C">
        <w:rPr>
          <w:sz w:val="28"/>
          <w:szCs w:val="28"/>
        </w:rPr>
        <w:t xml:space="preserve"> </w:t>
      </w:r>
    </w:p>
    <w:p w:rsidR="008121D9" w:rsidRDefault="008121D9" w:rsidP="0057331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В случае мн</w:t>
      </w:r>
      <w:r w:rsidR="0041342D">
        <w:rPr>
          <w:sz w:val="28"/>
          <w:szCs w:val="28"/>
        </w:rPr>
        <w:t>о</w:t>
      </w:r>
      <w:r>
        <w:rPr>
          <w:sz w:val="28"/>
          <w:szCs w:val="28"/>
        </w:rPr>
        <w:t>жеств</w:t>
      </w:r>
      <w:r w:rsidR="0057331C">
        <w:rPr>
          <w:sz w:val="28"/>
          <w:szCs w:val="28"/>
        </w:rPr>
        <w:t>а</w:t>
      </w:r>
      <w:r>
        <w:rPr>
          <w:sz w:val="28"/>
          <w:szCs w:val="28"/>
        </w:rPr>
        <w:t xml:space="preserve"> кефалогематом</w:t>
      </w:r>
      <w:r w:rsidR="0057331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1342D">
        <w:rPr>
          <w:sz w:val="28"/>
          <w:szCs w:val="28"/>
        </w:rPr>
        <w:t>оценивается общая</w:t>
      </w:r>
      <w:r>
        <w:rPr>
          <w:sz w:val="28"/>
          <w:szCs w:val="28"/>
        </w:rPr>
        <w:t xml:space="preserve"> площадь</w:t>
      </w:r>
      <w:r w:rsidR="0057331C">
        <w:rPr>
          <w:sz w:val="28"/>
          <w:szCs w:val="28"/>
        </w:rPr>
        <w:t>.</w:t>
      </w:r>
    </w:p>
    <w:p w:rsidR="003947AF" w:rsidRPr="0057331C" w:rsidRDefault="009205E4" w:rsidP="0057331C">
      <w:pPr>
        <w:pStyle w:val="Default"/>
        <w:jc w:val="both"/>
        <w:rPr>
          <w:b/>
          <w:color w:val="auto"/>
          <w:sz w:val="28"/>
          <w:szCs w:val="28"/>
        </w:rPr>
      </w:pPr>
      <w:r w:rsidRPr="0057331C">
        <w:rPr>
          <w:b/>
          <w:color w:val="auto"/>
          <w:sz w:val="28"/>
          <w:szCs w:val="28"/>
        </w:rPr>
        <w:t>В зависимости от сопутствующих повр</w:t>
      </w:r>
      <w:r w:rsidR="003947AF" w:rsidRPr="0057331C">
        <w:rPr>
          <w:b/>
          <w:color w:val="auto"/>
          <w:sz w:val="28"/>
          <w:szCs w:val="28"/>
        </w:rPr>
        <w:t>еждений:</w:t>
      </w:r>
    </w:p>
    <w:p w:rsidR="003947AF" w:rsidRPr="0057331C" w:rsidRDefault="0057331C" w:rsidP="0057331C">
      <w:pPr>
        <w:pStyle w:val="Default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</w:t>
      </w:r>
      <w:r w:rsidR="009205E4" w:rsidRPr="0057331C">
        <w:rPr>
          <w:color w:val="auto"/>
          <w:sz w:val="28"/>
          <w:szCs w:val="28"/>
        </w:rPr>
        <w:t>ефалогемат</w:t>
      </w:r>
      <w:r>
        <w:rPr>
          <w:color w:val="auto"/>
          <w:sz w:val="28"/>
          <w:szCs w:val="28"/>
        </w:rPr>
        <w:t>ома с переломами костей черепа;</w:t>
      </w:r>
    </w:p>
    <w:p w:rsidR="00BA6BB2" w:rsidRPr="00BA6BB2" w:rsidRDefault="0057331C" w:rsidP="0057331C">
      <w:pPr>
        <w:pStyle w:val="Default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</w:t>
      </w:r>
      <w:r w:rsidR="009205E4" w:rsidRPr="0057331C">
        <w:rPr>
          <w:color w:val="auto"/>
          <w:sz w:val="28"/>
          <w:szCs w:val="28"/>
        </w:rPr>
        <w:t>ефалогематома с повреждением тканей мозга (отек мозга, кровоизлияние в мозг, эпидуральная гематома).</w:t>
      </w:r>
    </w:p>
    <w:p w:rsidR="008121D9" w:rsidRPr="0057331C" w:rsidRDefault="00CE0EFC" w:rsidP="00BA6BB2">
      <w:pPr>
        <w:pStyle w:val="Default"/>
        <w:tabs>
          <w:tab w:val="left" w:pos="426"/>
        </w:tabs>
        <w:jc w:val="both"/>
        <w:rPr>
          <w:b/>
          <w:color w:val="auto"/>
          <w:sz w:val="28"/>
          <w:szCs w:val="28"/>
        </w:rPr>
      </w:pPr>
      <w:r w:rsidRPr="0057331C">
        <w:rPr>
          <w:b/>
          <w:sz w:val="28"/>
          <w:szCs w:val="28"/>
        </w:rPr>
        <w:t>По локализации:</w:t>
      </w:r>
    </w:p>
    <w:p w:rsidR="00B76C9C" w:rsidRDefault="007418FD" w:rsidP="006D1B47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MS Gothic" w:hAnsi="Times New Roman" w:cs="Times New Roman"/>
          <w:sz w:val="28"/>
          <w:szCs w:val="28"/>
        </w:rPr>
      </w:pPr>
      <w:r w:rsidRPr="006D1B47">
        <w:rPr>
          <w:rFonts w:ascii="Times New Roman" w:hAnsi="Times New Roman" w:cs="Times New Roman"/>
          <w:sz w:val="28"/>
          <w:szCs w:val="28"/>
        </w:rPr>
        <w:t>У родившихся при 1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>й позиции кефалогематома чаще располагается на правой теменной кости, а при 2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>й позиции — чаще на левой теменной кости. Этот факт объясняется тем, что при 1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>й позиции и переднем (наиболее частом) асинклитизме предлежит правая теменная кость, а при 2</w:t>
      </w:r>
      <w:r w:rsidRPr="006D1B47">
        <w:rPr>
          <w:rFonts w:ascii="Times New Roman" w:eastAsia="MS Gothic" w:hAnsi="Times New Roman" w:cs="Times New Roman"/>
          <w:sz w:val="28"/>
          <w:szCs w:val="28"/>
        </w:rPr>
        <w:noBreakHyphen/>
        <w:t>й позиции и переднем асинклитизме— левая кость, где развиваются венозный застой и возникают кровоизлияния. Эти данные подтверждают роль венозного застоя в происхождении кефалогематом.</w:t>
      </w:r>
    </w:p>
    <w:p w:rsidR="00283381" w:rsidRPr="00B76C9C" w:rsidRDefault="00283381" w:rsidP="002833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7331C" w:rsidRPr="0057331C" w:rsidRDefault="0057331C" w:rsidP="0057331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31C">
        <w:rPr>
          <w:rFonts w:ascii="Times New Roman" w:hAnsi="Times New Roman" w:cs="Times New Roman"/>
          <w:b/>
          <w:sz w:val="28"/>
          <w:szCs w:val="28"/>
        </w:rPr>
        <w:t>2. МЕТОДЫ, ПОДХОДЫ И ПРОЦЕДУРЫ ДИАГНОСТИКИ</w:t>
      </w:r>
      <w:r w:rsidR="00BA6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BB2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[</w:t>
      </w:r>
      <w:r w:rsidR="00BA6B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3-7</w:t>
      </w:r>
      <w:r w:rsidR="00BA6BB2" w:rsidRPr="005733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]</w:t>
      </w:r>
      <w:r w:rsidRPr="0057331C">
        <w:rPr>
          <w:rFonts w:ascii="Times New Roman" w:hAnsi="Times New Roman" w:cs="Times New Roman"/>
          <w:b/>
          <w:sz w:val="28"/>
          <w:szCs w:val="28"/>
        </w:rPr>
        <w:t>:</w:t>
      </w:r>
      <w:r w:rsidR="006C40C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4D1B74" w:rsidRPr="0057331C" w:rsidRDefault="0057331C" w:rsidP="0057331C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C44783">
        <w:rPr>
          <w:b/>
          <w:sz w:val="28"/>
          <w:szCs w:val="28"/>
        </w:rPr>
        <w:t>Диагностические критерии</w:t>
      </w:r>
      <w:r>
        <w:rPr>
          <w:b/>
          <w:sz w:val="28"/>
          <w:szCs w:val="28"/>
        </w:rPr>
        <w:t>:</w:t>
      </w:r>
    </w:p>
    <w:p w:rsidR="0057331C" w:rsidRDefault="00283381" w:rsidP="00BF1BE1">
      <w:pPr>
        <w:pStyle w:val="11"/>
        <w:ind w:right="-1"/>
        <w:jc w:val="both"/>
        <w:rPr>
          <w:sz w:val="28"/>
          <w:szCs w:val="28"/>
        </w:rPr>
      </w:pPr>
      <w:r w:rsidRPr="00FC4DB1">
        <w:rPr>
          <w:b/>
          <w:sz w:val="28"/>
          <w:szCs w:val="28"/>
        </w:rPr>
        <w:t>Жалобы:</w:t>
      </w:r>
      <w:r w:rsidR="00FC4DB1" w:rsidRPr="00FC4DB1">
        <w:rPr>
          <w:sz w:val="28"/>
          <w:szCs w:val="28"/>
        </w:rPr>
        <w:t xml:space="preserve"> </w:t>
      </w:r>
    </w:p>
    <w:p w:rsidR="00283381" w:rsidRPr="00037547" w:rsidRDefault="00FC4D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FC4DB1">
        <w:rPr>
          <w:sz w:val="28"/>
          <w:szCs w:val="28"/>
        </w:rPr>
        <w:t>асимметри</w:t>
      </w:r>
      <w:r w:rsidR="00037547">
        <w:rPr>
          <w:sz w:val="28"/>
          <w:szCs w:val="28"/>
        </w:rPr>
        <w:t>я</w:t>
      </w:r>
      <w:r w:rsidRPr="00FC4DB1">
        <w:rPr>
          <w:sz w:val="28"/>
          <w:szCs w:val="28"/>
        </w:rPr>
        <w:t xml:space="preserve"> голов</w:t>
      </w:r>
      <w:r w:rsidR="00037547">
        <w:rPr>
          <w:sz w:val="28"/>
          <w:szCs w:val="28"/>
        </w:rPr>
        <w:t>ы.</w:t>
      </w:r>
    </w:p>
    <w:p w:rsidR="00037547" w:rsidRDefault="00037547" w:rsidP="00037547">
      <w:pPr>
        <w:pStyle w:val="11"/>
        <w:tabs>
          <w:tab w:val="left" w:pos="426"/>
        </w:tabs>
        <w:ind w:right="-1"/>
        <w:jc w:val="both"/>
        <w:rPr>
          <w:sz w:val="28"/>
          <w:szCs w:val="28"/>
        </w:rPr>
      </w:pPr>
    </w:p>
    <w:p w:rsidR="00037547" w:rsidRPr="00037547" w:rsidRDefault="00037547" w:rsidP="00037547">
      <w:pPr>
        <w:pStyle w:val="11"/>
        <w:tabs>
          <w:tab w:val="left" w:pos="426"/>
        </w:tabs>
        <w:ind w:right="-1"/>
        <w:jc w:val="both"/>
        <w:rPr>
          <w:b/>
          <w:sz w:val="28"/>
          <w:szCs w:val="28"/>
        </w:rPr>
      </w:pPr>
      <w:r w:rsidRPr="00037547">
        <w:rPr>
          <w:b/>
          <w:sz w:val="28"/>
          <w:szCs w:val="28"/>
        </w:rPr>
        <w:t>Физикальное обследование:</w:t>
      </w:r>
    </w:p>
    <w:p w:rsidR="008C6D30" w:rsidRPr="003947AF" w:rsidRDefault="008C6D30" w:rsidP="008C6D30">
      <w:pPr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02C">
        <w:rPr>
          <w:rFonts w:ascii="Times New Roman" w:hAnsi="Times New Roman" w:cs="Times New Roman"/>
          <w:sz w:val="28"/>
          <w:szCs w:val="28"/>
        </w:rPr>
        <w:t>наличие опухолевидного образования</w:t>
      </w:r>
      <w:r>
        <w:rPr>
          <w:rFonts w:ascii="Times New Roman" w:hAnsi="Times New Roman" w:cs="Times New Roman"/>
          <w:sz w:val="28"/>
          <w:szCs w:val="28"/>
        </w:rPr>
        <w:t>, размерами больше 4-х см,</w:t>
      </w:r>
      <w:r w:rsidRPr="0062102C">
        <w:rPr>
          <w:rFonts w:ascii="Times New Roman" w:hAnsi="Times New Roman" w:cs="Times New Roman"/>
          <w:sz w:val="28"/>
          <w:szCs w:val="28"/>
        </w:rPr>
        <w:t xml:space="preserve"> бугристого вида, тестообразной консистенции</w:t>
      </w:r>
      <w:r>
        <w:rPr>
          <w:rFonts w:ascii="Times New Roman" w:hAnsi="Times New Roman" w:cs="Times New Roman"/>
          <w:sz w:val="28"/>
          <w:szCs w:val="28"/>
        </w:rPr>
        <w:t xml:space="preserve"> с флюктуацией, в пределах одной кости;</w:t>
      </w:r>
    </w:p>
    <w:p w:rsidR="00037547" w:rsidRPr="00FC4DB1" w:rsidRDefault="00037547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FC4DB1">
        <w:rPr>
          <w:sz w:val="28"/>
          <w:szCs w:val="28"/>
        </w:rPr>
        <w:t xml:space="preserve">опухоли четких размеров, соответствующей размеру кости. Такая опухоль слегка флюктуирует при нажатии, может быть синего цвета. На общее состояние </w:t>
      </w:r>
      <w:r>
        <w:rPr>
          <w:sz w:val="28"/>
          <w:szCs w:val="28"/>
        </w:rPr>
        <w:t>пациента</w:t>
      </w:r>
      <w:r w:rsidRPr="00FC4DB1">
        <w:rPr>
          <w:sz w:val="28"/>
          <w:szCs w:val="28"/>
        </w:rPr>
        <w:t xml:space="preserve"> она не влияет и может спокойно переноситься.</w:t>
      </w:r>
    </w:p>
    <w:p w:rsidR="00037547" w:rsidRDefault="00283381" w:rsidP="00FC4DB1">
      <w:pPr>
        <w:spacing w:after="0" w:line="240" w:lineRule="auto"/>
        <w:jc w:val="both"/>
      </w:pPr>
      <w:r w:rsidRPr="00FC4DB1">
        <w:rPr>
          <w:rFonts w:ascii="Times New Roman" w:hAnsi="Times New Roman" w:cs="Times New Roman"/>
          <w:b/>
          <w:sz w:val="28"/>
          <w:szCs w:val="28"/>
        </w:rPr>
        <w:t>Анамнез:</w:t>
      </w:r>
      <w:r w:rsidR="00FC4DB1" w:rsidRPr="00FC4DB1">
        <w:t xml:space="preserve"> </w:t>
      </w:r>
    </w:p>
    <w:p w:rsidR="00037547" w:rsidRPr="00037547" w:rsidRDefault="00037547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патологическая  беременность;</w:t>
      </w:r>
    </w:p>
    <w:p w:rsidR="00037547" w:rsidRPr="00037547" w:rsidRDefault="00037547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осложненные роды;</w:t>
      </w:r>
    </w:p>
    <w:p w:rsidR="00037547" w:rsidRPr="00037547" w:rsidRDefault="00FC4DB1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47">
        <w:rPr>
          <w:rFonts w:ascii="Times New Roman" w:hAnsi="Times New Roman" w:cs="Times New Roman"/>
          <w:sz w:val="28"/>
          <w:szCs w:val="28"/>
        </w:rPr>
        <w:t>ак</w:t>
      </w:r>
      <w:r w:rsidR="00037547">
        <w:rPr>
          <w:rFonts w:ascii="Times New Roman" w:hAnsi="Times New Roman" w:cs="Times New Roman"/>
          <w:sz w:val="28"/>
          <w:szCs w:val="28"/>
        </w:rPr>
        <w:t>ушерские вмешательства в родах;</w:t>
      </w:r>
    </w:p>
    <w:p w:rsidR="00283381" w:rsidRPr="00037547" w:rsidRDefault="00FC4DB1" w:rsidP="00037547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7547">
        <w:rPr>
          <w:rFonts w:ascii="Times New Roman" w:hAnsi="Times New Roman" w:cs="Times New Roman"/>
          <w:sz w:val="28"/>
          <w:szCs w:val="28"/>
        </w:rPr>
        <w:t xml:space="preserve">рождение недоношенного ребенка. </w:t>
      </w:r>
    </w:p>
    <w:p w:rsidR="00037547" w:rsidRDefault="009366B1" w:rsidP="009366B1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Клинические критерии: </w:t>
      </w:r>
    </w:p>
    <w:p w:rsidR="006C40C2" w:rsidRPr="006C40C2" w:rsidRDefault="006C40C2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6C40C2">
        <w:rPr>
          <w:sz w:val="28"/>
          <w:szCs w:val="28"/>
        </w:rPr>
        <w:t>К</w:t>
      </w:r>
      <w:r w:rsidR="009366B1" w:rsidRPr="006C40C2">
        <w:rPr>
          <w:sz w:val="28"/>
          <w:szCs w:val="28"/>
        </w:rPr>
        <w:t xml:space="preserve">ефалогематома может появляться и обнаруживаться через несколько часов и дней после рождения или увеличиваться в размерах </w:t>
      </w:r>
    </w:p>
    <w:p w:rsidR="006C40C2" w:rsidRPr="006C40C2" w:rsidRDefault="009366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6C40C2">
        <w:rPr>
          <w:sz w:val="28"/>
          <w:szCs w:val="28"/>
        </w:rPr>
        <w:t xml:space="preserve">В первые дни после возникновения кровь под надкостницей жидкая и кефалогематома плотной консистенции, но иногда может флюктуировать. По своей окружности она ограничена валиком. </w:t>
      </w:r>
    </w:p>
    <w:p w:rsidR="006C40C2" w:rsidRPr="006C40C2" w:rsidRDefault="006C40C2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BA6BB2">
        <w:rPr>
          <w:sz w:val="28"/>
          <w:szCs w:val="28"/>
        </w:rPr>
        <w:t>Е</w:t>
      </w:r>
      <w:r w:rsidR="00093276">
        <w:rPr>
          <w:sz w:val="28"/>
          <w:szCs w:val="28"/>
        </w:rPr>
        <w:t xml:space="preserve">сли </w:t>
      </w:r>
      <w:r w:rsidR="009366B1" w:rsidRPr="009366B1">
        <w:rPr>
          <w:sz w:val="28"/>
          <w:szCs w:val="28"/>
        </w:rPr>
        <w:t xml:space="preserve"> кефалогематома прикрыта родовой опухолью</w:t>
      </w:r>
      <w:r>
        <w:rPr>
          <w:sz w:val="28"/>
          <w:szCs w:val="28"/>
        </w:rPr>
        <w:t>,</w:t>
      </w:r>
      <w:r w:rsidR="009366B1" w:rsidRPr="009366B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366B1" w:rsidRPr="009366B1">
        <w:rPr>
          <w:sz w:val="28"/>
          <w:szCs w:val="28"/>
        </w:rPr>
        <w:t xml:space="preserve">на становится заметной через 1–2 дня по мере рассасывания родовой опухоли и по мере увеличения самой кефалогематомы. </w:t>
      </w:r>
    </w:p>
    <w:p w:rsidR="006C40C2" w:rsidRPr="006C40C2" w:rsidRDefault="009366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9366B1">
        <w:rPr>
          <w:sz w:val="28"/>
          <w:szCs w:val="28"/>
        </w:rPr>
        <w:t xml:space="preserve">В возрасте 10–20 дней кровь в гематоме приобретает кашицеобразную и желеобразную консистенцию. Ткани вокруг гематомы приобретают желтоватый оттенок за счет скоплений гемосидерина. По краям кефалогематомы откладывается кальций и образуется плотное кольцо. </w:t>
      </w:r>
    </w:p>
    <w:p w:rsidR="009366B1" w:rsidRPr="00FC4DB1" w:rsidRDefault="009366B1" w:rsidP="00037547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9366B1">
        <w:rPr>
          <w:sz w:val="28"/>
          <w:szCs w:val="28"/>
        </w:rPr>
        <w:t xml:space="preserve">Небольшая кефалогематома рассасывается в течение 1,5–2 месяцев, крупная (при отсутствии лечения и нагноения)— оссифицируется. Это приводит к деформации и асимметрии черепа. </w:t>
      </w:r>
    </w:p>
    <w:p w:rsidR="00BA6BB2" w:rsidRDefault="00BA6BB2" w:rsidP="00BF1BE1">
      <w:pPr>
        <w:pStyle w:val="11"/>
        <w:ind w:right="-1"/>
        <w:jc w:val="both"/>
        <w:rPr>
          <w:b/>
          <w:sz w:val="28"/>
          <w:szCs w:val="28"/>
        </w:rPr>
      </w:pPr>
    </w:p>
    <w:p w:rsidR="008C6D30" w:rsidRDefault="008C6D30" w:rsidP="00BF1BE1">
      <w:pPr>
        <w:pStyle w:val="11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Лабораторные исследования:</w:t>
      </w:r>
    </w:p>
    <w:p w:rsidR="008C6D30" w:rsidRPr="008C6D30" w:rsidRDefault="008C6D30" w:rsidP="008C6D30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BA6BB2">
        <w:rPr>
          <w:sz w:val="28"/>
          <w:szCs w:val="28"/>
        </w:rPr>
        <w:t>общий анализ крови: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анемия, тромбоцитопения</w:t>
      </w:r>
      <w:r w:rsidRPr="00CB3493">
        <w:rPr>
          <w:sz w:val="28"/>
          <w:szCs w:val="28"/>
        </w:rPr>
        <w:t>;</w:t>
      </w:r>
    </w:p>
    <w:p w:rsidR="006C40C2" w:rsidRPr="006C40C2" w:rsidRDefault="008C6D30" w:rsidP="006C40C2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BA6BB2">
        <w:rPr>
          <w:sz w:val="28"/>
          <w:szCs w:val="28"/>
        </w:rPr>
        <w:t>коагулограмма: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нарушения свертываемости;</w:t>
      </w:r>
    </w:p>
    <w:p w:rsidR="008C6D30" w:rsidRPr="006C40C2" w:rsidRDefault="008C6D30" w:rsidP="006C40C2">
      <w:pPr>
        <w:pStyle w:val="11"/>
        <w:numPr>
          <w:ilvl w:val="0"/>
          <w:numId w:val="29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BA6BB2">
        <w:rPr>
          <w:sz w:val="28"/>
          <w:szCs w:val="28"/>
        </w:rPr>
        <w:t>биохимический анализ крови:</w:t>
      </w:r>
      <w:r w:rsidRPr="006C40C2">
        <w:rPr>
          <w:b/>
          <w:sz w:val="28"/>
          <w:szCs w:val="28"/>
        </w:rPr>
        <w:t xml:space="preserve"> </w:t>
      </w:r>
      <w:r w:rsidRPr="006C40C2">
        <w:rPr>
          <w:sz w:val="28"/>
          <w:szCs w:val="28"/>
        </w:rPr>
        <w:t xml:space="preserve">(определения общего белка, мочевины, остаточного азота, АЛТ, АСТ, глюкозы, </w:t>
      </w:r>
      <w:r w:rsidRPr="00BA6BB2">
        <w:rPr>
          <w:sz w:val="28"/>
          <w:szCs w:val="28"/>
        </w:rPr>
        <w:t>билирубина,</w:t>
      </w:r>
      <w:r w:rsidRPr="006C40C2">
        <w:rPr>
          <w:sz w:val="28"/>
          <w:szCs w:val="28"/>
        </w:rPr>
        <w:t xml:space="preserve"> калия, натрия, тимоловая проба) – гипербилирубинэмия. </w:t>
      </w:r>
    </w:p>
    <w:p w:rsidR="008C6D30" w:rsidRDefault="008C6D30" w:rsidP="008C6D30">
      <w:pPr>
        <w:pStyle w:val="11"/>
        <w:tabs>
          <w:tab w:val="left" w:pos="426"/>
        </w:tabs>
        <w:ind w:right="-1"/>
        <w:jc w:val="both"/>
        <w:rPr>
          <w:b/>
          <w:sz w:val="28"/>
          <w:szCs w:val="28"/>
        </w:rPr>
      </w:pPr>
    </w:p>
    <w:p w:rsidR="004D1B74" w:rsidRPr="00EA0D6A" w:rsidRDefault="004D1B74" w:rsidP="00BF1BE1">
      <w:pPr>
        <w:pStyle w:val="11"/>
        <w:ind w:right="-1"/>
        <w:jc w:val="both"/>
        <w:rPr>
          <w:b/>
          <w:sz w:val="28"/>
          <w:szCs w:val="28"/>
        </w:rPr>
      </w:pPr>
      <w:r w:rsidRPr="00EA0D6A">
        <w:rPr>
          <w:b/>
          <w:sz w:val="28"/>
          <w:szCs w:val="28"/>
        </w:rPr>
        <w:t>Инструментальные исследо</w:t>
      </w:r>
      <w:r w:rsidR="00564BE8">
        <w:rPr>
          <w:b/>
          <w:sz w:val="28"/>
          <w:szCs w:val="28"/>
        </w:rPr>
        <w:t>вания</w:t>
      </w:r>
      <w:r w:rsidRPr="00EA0D6A">
        <w:rPr>
          <w:b/>
          <w:sz w:val="28"/>
          <w:szCs w:val="28"/>
        </w:rPr>
        <w:t>:</w:t>
      </w:r>
    </w:p>
    <w:p w:rsidR="00906F62" w:rsidRDefault="004D1B74" w:rsidP="006E6030">
      <w:pPr>
        <w:pStyle w:val="11"/>
        <w:numPr>
          <w:ilvl w:val="0"/>
          <w:numId w:val="4"/>
        </w:numPr>
        <w:tabs>
          <w:tab w:val="left" w:pos="426"/>
        </w:tabs>
        <w:ind w:left="0" w:right="-1" w:firstLine="0"/>
        <w:jc w:val="both"/>
        <w:rPr>
          <w:sz w:val="28"/>
          <w:szCs w:val="28"/>
        </w:rPr>
      </w:pPr>
      <w:r w:rsidRPr="00BA6BB2">
        <w:rPr>
          <w:sz w:val="28"/>
          <w:szCs w:val="28"/>
        </w:rPr>
        <w:t>УЗД</w:t>
      </w:r>
      <w:r w:rsidR="006E6030" w:rsidRPr="00BA6BB2">
        <w:rPr>
          <w:sz w:val="28"/>
          <w:szCs w:val="28"/>
        </w:rPr>
        <w:t xml:space="preserve"> </w:t>
      </w:r>
      <w:r w:rsidR="006E6030">
        <w:rPr>
          <w:b/>
          <w:sz w:val="28"/>
          <w:szCs w:val="28"/>
        </w:rPr>
        <w:t>–</w:t>
      </w:r>
      <w:r w:rsidR="00521C5D" w:rsidRPr="003947AF">
        <w:rPr>
          <w:b/>
          <w:sz w:val="28"/>
          <w:szCs w:val="28"/>
        </w:rPr>
        <w:t xml:space="preserve"> </w:t>
      </w:r>
      <w:r w:rsidR="008C6D30">
        <w:rPr>
          <w:sz w:val="28"/>
          <w:szCs w:val="28"/>
        </w:rPr>
        <w:t>выявление мультилокулярное, преимущественно кистозное эхогенное образование;</w:t>
      </w:r>
    </w:p>
    <w:p w:rsidR="008C6D30" w:rsidRDefault="008C6D30" w:rsidP="006E6030">
      <w:pPr>
        <w:pStyle w:val="11"/>
        <w:numPr>
          <w:ilvl w:val="0"/>
          <w:numId w:val="4"/>
        </w:numPr>
        <w:tabs>
          <w:tab w:val="left" w:pos="426"/>
        </w:tabs>
        <w:ind w:left="0" w:right="-1" w:firstLine="0"/>
        <w:jc w:val="both"/>
        <w:rPr>
          <w:sz w:val="28"/>
          <w:szCs w:val="28"/>
        </w:rPr>
      </w:pPr>
      <w:r w:rsidRPr="00BA6BB2">
        <w:rPr>
          <w:sz w:val="28"/>
          <w:szCs w:val="28"/>
        </w:rPr>
        <w:t>Нейросонография</w:t>
      </w:r>
      <w:r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 xml:space="preserve"> выявление повреждения структур головного мозга;</w:t>
      </w:r>
    </w:p>
    <w:p w:rsidR="008C6D30" w:rsidRPr="00674783" w:rsidRDefault="008C6D30" w:rsidP="006E6030">
      <w:pPr>
        <w:pStyle w:val="11"/>
        <w:numPr>
          <w:ilvl w:val="0"/>
          <w:numId w:val="4"/>
        </w:numPr>
        <w:tabs>
          <w:tab w:val="left" w:pos="426"/>
        </w:tabs>
        <w:ind w:left="0" w:right="-1" w:firstLine="0"/>
        <w:jc w:val="both"/>
        <w:rPr>
          <w:sz w:val="28"/>
          <w:szCs w:val="28"/>
        </w:rPr>
      </w:pPr>
      <w:r w:rsidRPr="00BA6BB2">
        <w:rPr>
          <w:sz w:val="28"/>
          <w:szCs w:val="28"/>
        </w:rPr>
        <w:t>Краниография в 2-х</w:t>
      </w:r>
      <w:r>
        <w:rPr>
          <w:sz w:val="28"/>
          <w:szCs w:val="28"/>
        </w:rPr>
        <w:t xml:space="preserve"> проекциях – выявление нарушения целостности кости.</w:t>
      </w:r>
    </w:p>
    <w:p w:rsidR="00E045AD" w:rsidRDefault="00E045AD" w:rsidP="003947AF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BA6BB2" w:rsidRDefault="00BA6BB2" w:rsidP="003947AF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BA6BB2" w:rsidRDefault="00BA6BB2" w:rsidP="003947AF">
      <w:pPr>
        <w:pStyle w:val="11"/>
        <w:tabs>
          <w:tab w:val="left" w:pos="567"/>
        </w:tabs>
        <w:ind w:right="-1"/>
        <w:jc w:val="both"/>
        <w:rPr>
          <w:sz w:val="28"/>
          <w:szCs w:val="28"/>
        </w:rPr>
      </w:pPr>
    </w:p>
    <w:p w:rsidR="00420B9C" w:rsidRPr="00584F0D" w:rsidRDefault="00420B9C" w:rsidP="00420B9C">
      <w:pPr>
        <w:pStyle w:val="21"/>
        <w:jc w:val="both"/>
        <w:rPr>
          <w:sz w:val="28"/>
          <w:szCs w:val="28"/>
        </w:rPr>
      </w:pPr>
      <w:r w:rsidRPr="00EA0D6A">
        <w:rPr>
          <w:b/>
          <w:sz w:val="28"/>
          <w:szCs w:val="28"/>
        </w:rPr>
        <w:lastRenderedPageBreak/>
        <w:t>Показани</w:t>
      </w:r>
      <w:r>
        <w:rPr>
          <w:b/>
          <w:sz w:val="28"/>
          <w:szCs w:val="28"/>
        </w:rPr>
        <w:t>я</w:t>
      </w:r>
      <w:r w:rsidRPr="00EA0D6A">
        <w:rPr>
          <w:b/>
          <w:sz w:val="28"/>
          <w:szCs w:val="28"/>
        </w:rPr>
        <w:t xml:space="preserve"> для консультации специалистов:</w:t>
      </w:r>
      <w:r w:rsidRPr="00584F0D">
        <w:rPr>
          <w:sz w:val="28"/>
          <w:szCs w:val="28"/>
        </w:rPr>
        <w:t xml:space="preserve">  </w:t>
      </w:r>
    </w:p>
    <w:p w:rsidR="00420B9C" w:rsidRPr="006C40C2" w:rsidRDefault="00420B9C" w:rsidP="00420B9C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6C40C2">
        <w:rPr>
          <w:rFonts w:ascii="Times New Roman" w:hAnsi="Times New Roman" w:cs="Times New Roman"/>
          <w:sz w:val="28"/>
          <w:szCs w:val="28"/>
        </w:rPr>
        <w:t xml:space="preserve">консультация неонатолога – при </w:t>
      </w:r>
      <w:r w:rsidR="006C40C2" w:rsidRPr="006C40C2">
        <w:rPr>
          <w:rFonts w:ascii="Times New Roman" w:hAnsi="Times New Roman" w:cs="Times New Roman"/>
          <w:sz w:val="28"/>
          <w:szCs w:val="28"/>
        </w:rPr>
        <w:t>проявлении анемии, тромбоцитопении, гипербиллирубинэмии</w:t>
      </w:r>
      <w:r w:rsidR="00BA6BB2">
        <w:rPr>
          <w:rFonts w:ascii="Times New Roman" w:hAnsi="Times New Roman" w:cs="Times New Roman"/>
          <w:sz w:val="28"/>
          <w:szCs w:val="28"/>
        </w:rPr>
        <w:t>;</w:t>
      </w:r>
      <w:r w:rsidR="006C40C2">
        <w:rPr>
          <w:rFonts w:ascii="Times New Roman" w:hAnsi="Times New Roman" w:cs="Times New Roman"/>
          <w:sz w:val="28"/>
          <w:szCs w:val="28"/>
        </w:rPr>
        <w:t xml:space="preserve"> </w:t>
      </w:r>
      <w:r w:rsidRPr="006C40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B9C" w:rsidRDefault="00420B9C" w:rsidP="00420B9C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детского нейрохирурга – </w:t>
      </w:r>
      <w:r w:rsidR="00AF3B4E" w:rsidRPr="00AF3B4E">
        <w:rPr>
          <w:rFonts w:ascii="Times New Roman" w:hAnsi="Times New Roman" w:cs="Times New Roman"/>
          <w:sz w:val="28"/>
          <w:szCs w:val="28"/>
        </w:rPr>
        <w:t>при выявлении повреждения костной структуры, травме вещества головного мозга, при оссификации;</w:t>
      </w:r>
    </w:p>
    <w:p w:rsidR="008C6D30" w:rsidRPr="005E55FA" w:rsidRDefault="00420B9C" w:rsidP="005E55FA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консультация детского невропатолога – </w:t>
      </w:r>
      <w:r w:rsidR="00AF3B4E" w:rsidRPr="00710D0D">
        <w:rPr>
          <w:rFonts w:ascii="Times New Roman" w:hAnsi="Times New Roman" w:cs="Times New Roman"/>
          <w:sz w:val="28"/>
          <w:szCs w:val="28"/>
        </w:rPr>
        <w:t>при выявлении изменении со стороны центральной нервной системы (гидроцефалии, вентрикуломегалии, гипоксически</w:t>
      </w:r>
      <w:r w:rsidR="00AF3B4E">
        <w:rPr>
          <w:rFonts w:ascii="Times New Roman" w:hAnsi="Times New Roman" w:cs="Times New Roman"/>
          <w:sz w:val="28"/>
          <w:szCs w:val="28"/>
        </w:rPr>
        <w:t>и –</w:t>
      </w:r>
      <w:r w:rsidR="00AF3B4E" w:rsidRPr="00710D0D">
        <w:rPr>
          <w:rFonts w:ascii="Times New Roman" w:hAnsi="Times New Roman" w:cs="Times New Roman"/>
          <w:sz w:val="28"/>
          <w:szCs w:val="28"/>
        </w:rPr>
        <w:t xml:space="preserve"> ишемического поражения головного мозга) на НСГ или при сочетании пороков развит</w:t>
      </w:r>
      <w:r w:rsidR="00AF3B4E">
        <w:rPr>
          <w:rFonts w:ascii="Times New Roman" w:hAnsi="Times New Roman" w:cs="Times New Roman"/>
          <w:sz w:val="28"/>
          <w:szCs w:val="28"/>
        </w:rPr>
        <w:t>ия центральной нервной системы</w:t>
      </w:r>
      <w:r w:rsidR="00BA6BB2">
        <w:rPr>
          <w:rFonts w:ascii="Times New Roman" w:hAnsi="Times New Roman" w:cs="Times New Roman"/>
          <w:sz w:val="28"/>
          <w:szCs w:val="28"/>
        </w:rPr>
        <w:t>.</w:t>
      </w:r>
    </w:p>
    <w:p w:rsidR="008C6D30" w:rsidRPr="008C6D30" w:rsidRDefault="008C6D30" w:rsidP="008C6D30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F1BE1" w:rsidRPr="008C6D30" w:rsidRDefault="00BF1BE1" w:rsidP="006E6030">
      <w:pPr>
        <w:pStyle w:val="a3"/>
        <w:numPr>
          <w:ilvl w:val="1"/>
          <w:numId w:val="30"/>
        </w:num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44783">
        <w:rPr>
          <w:rFonts w:ascii="Times New Roman" w:eastAsia="Calibri" w:hAnsi="Times New Roman" w:cs="Times New Roman"/>
          <w:b/>
          <w:sz w:val="28"/>
          <w:szCs w:val="28"/>
        </w:rPr>
        <w:t xml:space="preserve">Диагностический алгоритм: </w:t>
      </w:r>
    </w:p>
    <w:p w:rsidR="008C6D30" w:rsidRPr="008C6D30" w:rsidRDefault="008C6D30" w:rsidP="008C6D30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163830</wp:posOffset>
                </wp:positionV>
                <wp:extent cx="2057400" cy="374650"/>
                <wp:effectExtent l="0" t="0" r="19050" b="25400"/>
                <wp:wrapNone/>
                <wp:docPr id="36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7400" cy="3746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397C6F" w:rsidRDefault="00FC4DB1" w:rsidP="009130B8">
                            <w:pPr>
                              <w:pStyle w:val="21"/>
                              <w:ind w:right="-1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397C6F">
                              <w:rPr>
                                <w:b/>
                                <w:sz w:val="22"/>
                                <w:szCs w:val="22"/>
                              </w:rPr>
                              <w:t>Физикальное обследование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53.3pt;margin-top:12.9pt;width:162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" fillcolor="white [3201]" strokecolor="black [3213]" strokeweight=".25pt">
                <v:path arrowok="t"/>
                <v:textbox>
                  <w:txbxContent>
                    <w:p w:rsidR="00FC4DB1" w:rsidRPr="00397C6F" w:rsidRDefault="00FC4DB1" w:rsidP="009130B8">
                      <w:pPr>
                        <w:pStyle w:val="21"/>
                        <w:ind w:right="-1"/>
                        <w:jc w:val="center"/>
                        <w:rPr>
                          <w:sz w:val="22"/>
                          <w:szCs w:val="22"/>
                        </w:rPr>
                      </w:pPr>
                      <w:r w:rsidRPr="00397C6F">
                        <w:rPr>
                          <w:b/>
                          <w:sz w:val="22"/>
                          <w:szCs w:val="22"/>
                        </w:rPr>
                        <w:t>Физикальное 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C632AF" w:rsidRDefault="00C632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299" distR="114299" simplePos="0" relativeHeight="251668480" behindDoc="0" locked="0" layoutInCell="1" allowOverlap="1">
                <wp:simplePos x="0" y="0"/>
                <wp:positionH relativeFrom="column">
                  <wp:posOffset>2918459</wp:posOffset>
                </wp:positionH>
                <wp:positionV relativeFrom="paragraph">
                  <wp:posOffset>129540</wp:posOffset>
                </wp:positionV>
                <wp:extent cx="0" cy="295275"/>
                <wp:effectExtent l="95250" t="0" r="57150" b="66675"/>
                <wp:wrapNone/>
                <wp:docPr id="35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29.8pt;margin-top:10.2pt;width:0;height:23.25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" strokecolor="#0d0d0d [3069]" strokeweight=".25pt">
                <v:stroke endarrow="open"/>
                <o:lock v:ext="edit" shapetype="f"/>
              </v:shape>
            </w:pict>
          </mc:Fallback>
        </mc:AlternateContent>
      </w:r>
    </w:p>
    <w:p w:rsidR="009130B8" w:rsidRDefault="009130B8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15875</wp:posOffset>
                </wp:positionV>
                <wp:extent cx="3638550" cy="323850"/>
                <wp:effectExtent l="0" t="0" r="19050" b="19050"/>
                <wp:wrapNone/>
                <wp:docPr id="3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8550" cy="3238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397C6F" w:rsidRDefault="00255A53" w:rsidP="009130B8">
                            <w:pPr>
                              <w:pStyle w:val="21"/>
                              <w:ind w:right="-1"/>
                              <w:jc w:val="both"/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                        </w:t>
                            </w:r>
                            <w:r w:rsidR="00FC4DB1" w:rsidRPr="00397C6F">
                              <w:rPr>
                                <w:b/>
                              </w:rPr>
                              <w:t>Инструментальные обследования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80.55pt;margin-top:1.25pt;width:286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" fillcolor="white [3201]" strokecolor="#0d0d0d [3069]" strokeweight=".25pt">
                <v:path arrowok="t"/>
                <v:textbox>
                  <w:txbxContent>
                    <w:p w:rsidR="00FC4DB1" w:rsidRPr="00397C6F" w:rsidRDefault="00255A53" w:rsidP="009130B8">
                      <w:pPr>
                        <w:pStyle w:val="21"/>
                        <w:ind w:right="-1"/>
                        <w:jc w:val="both"/>
                      </w:pPr>
                      <w:r>
                        <w:rPr>
                          <w:b/>
                          <w:sz w:val="20"/>
                          <w:szCs w:val="20"/>
                          <w:lang w:val="en-US"/>
                        </w:rPr>
                        <w:t xml:space="preserve">                         </w:t>
                      </w:r>
                      <w:r w:rsidR="00FC4DB1" w:rsidRPr="00397C6F">
                        <w:rPr>
                          <w:b/>
                        </w:rPr>
                        <w:t>Инструментальные обследования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875E25" w:rsidRDefault="00875E25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875E25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22860</wp:posOffset>
                </wp:positionV>
                <wp:extent cx="1819275" cy="393700"/>
                <wp:effectExtent l="0" t="0" r="28575" b="25400"/>
                <wp:wrapNone/>
                <wp:docPr id="33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9275" cy="3937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3947AF" w:rsidRDefault="00FC4DB1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УЗИ</w:t>
                            </w:r>
                            <w:r w:rsid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 кефалогематомы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172.05pt;margin-top:1.8pt;width:143.25pt;height:3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" fillcolor="white [3201]" strokecolor="#0d0d0d [3069]" strokeweight=".25pt">
                <v:path arrowok="t"/>
                <v:textbox>
                  <w:txbxContent>
                    <w:p w:rsidR="00FC4DB1" w:rsidRPr="003947AF" w:rsidRDefault="00FC4DB1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УЗИ</w:t>
                      </w:r>
                      <w:r w:rsid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 кефалогематомы</w:t>
                      </w:r>
                    </w:p>
                  </w:txbxContent>
                </v:textbox>
              </v:rect>
            </w:pict>
          </mc:Fallback>
        </mc:AlternateContent>
      </w:r>
    </w:p>
    <w:p w:rsidR="009130B8" w:rsidRDefault="009130B8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3270885</wp:posOffset>
                </wp:positionH>
                <wp:positionV relativeFrom="paragraph">
                  <wp:posOffset>7620</wp:posOffset>
                </wp:positionV>
                <wp:extent cx="0" cy="243840"/>
                <wp:effectExtent l="9525" t="6985" r="9525" b="6350"/>
                <wp:wrapNone/>
                <wp:docPr id="3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57.55pt;margin-top:.6pt;width:0;height:19.2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59055</wp:posOffset>
                </wp:positionV>
                <wp:extent cx="2276475" cy="373380"/>
                <wp:effectExtent l="9525" t="10795" r="9525" b="6350"/>
                <wp:wrapNone/>
                <wp:docPr id="3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647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714" w:rsidRPr="00D94714" w:rsidRDefault="00D94714" w:rsidP="00D9471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Кефалогематомы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1,2 степени</w:t>
                            </w:r>
                          </w:p>
                          <w:p w:rsidR="00D94714" w:rsidRDefault="00D947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9" style="position:absolute;left:0;text-align:left;margin-left:1.05pt;margin-top:4.65pt;width:179.25pt;height:29.4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">
                <v:textbox>
                  <w:txbxContent>
                    <w:p w:rsidR="00D94714" w:rsidRPr="00D94714" w:rsidRDefault="00D94714" w:rsidP="00D9471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Кефалогематомы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1,2 степени</w:t>
                      </w:r>
                    </w:p>
                    <w:p w:rsidR="00D94714" w:rsidRDefault="00D94714"/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59055</wp:posOffset>
                </wp:positionV>
                <wp:extent cx="1857375" cy="428625"/>
                <wp:effectExtent l="0" t="0" r="28575" b="28575"/>
                <wp:wrapNone/>
                <wp:docPr id="30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4286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C6F" w:rsidRDefault="003947AF" w:rsidP="00AD35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Кефалогематомы </w:t>
                            </w:r>
                          </w:p>
                          <w:p w:rsidR="00FC4DB1" w:rsidRPr="00D94714" w:rsidRDefault="00D94714" w:rsidP="00AD357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3 степени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0" style="position:absolute;left:0;text-align:left;margin-left:328.05pt;margin-top:4.65pt;width:146.25pt;height:3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" fillcolor="white [3201]" strokecolor="#0d0d0d [3069]" strokeweight=".25pt">
                <v:path arrowok="t"/>
                <v:textbox>
                  <w:txbxContent>
                    <w:p w:rsidR="00397C6F" w:rsidRDefault="003947AF" w:rsidP="00AD35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Кефалогематомы </w:t>
                      </w:r>
                    </w:p>
                    <w:p w:rsidR="00FC4DB1" w:rsidRPr="00D94714" w:rsidRDefault="00D94714" w:rsidP="00AD357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3 степени</w:t>
                      </w:r>
                    </w:p>
                  </w:txbxContent>
                </v:textbox>
              </v:rect>
            </w:pict>
          </mc:Fallback>
        </mc:AlternateContent>
      </w:r>
    </w:p>
    <w:p w:rsidR="00D94714" w:rsidRPr="003947AF" w:rsidRDefault="002B55E2" w:rsidP="00D94714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46990</wp:posOffset>
                </wp:positionV>
                <wp:extent cx="1876425" cy="0"/>
                <wp:effectExtent l="9525" t="12700" r="9525" b="6350"/>
                <wp:wrapNone/>
                <wp:docPr id="2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80.3pt;margin-top:3.7pt;width:147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FtX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"/>
            </w:pict>
          </mc:Fallback>
        </mc:AlternateContent>
      </w:r>
      <w:r w:rsidR="00D94714" w:rsidRPr="003947AF">
        <w:rPr>
          <w:rFonts w:ascii="Times New Roman" w:hAnsi="Times New Roman" w:cs="Times New Roman"/>
          <w:b/>
          <w:lang w:val="kk-KZ"/>
        </w:rPr>
        <w:t xml:space="preserve">Кефалогематомы </w:t>
      </w:r>
      <w:r w:rsidR="00D94714">
        <w:rPr>
          <w:rFonts w:ascii="Times New Roman" w:hAnsi="Times New Roman" w:cs="Times New Roman"/>
          <w:b/>
        </w:rPr>
        <w:t xml:space="preserve">1, 2 степени </w:t>
      </w:r>
      <w:r w:rsidR="00D94714" w:rsidRPr="003947AF">
        <w:rPr>
          <w:rFonts w:ascii="Times New Roman" w:hAnsi="Times New Roman" w:cs="Times New Roman"/>
          <w:b/>
          <w:lang w:val="kk-KZ"/>
        </w:rPr>
        <w:t>-х см</w:t>
      </w:r>
    </w:p>
    <w:p w:rsidR="00D94714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67310</wp:posOffset>
                </wp:positionV>
                <wp:extent cx="0" cy="3690620"/>
                <wp:effectExtent l="9525" t="12700" r="9525" b="11430"/>
                <wp:wrapNone/>
                <wp:docPr id="2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0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80.55pt;margin-top:5.3pt;width:0;height:29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eDNIAIAAD0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122555</wp:posOffset>
                </wp:positionV>
                <wp:extent cx="0" cy="259715"/>
                <wp:effectExtent l="57150" t="10795" r="57150" b="15240"/>
                <wp:wrapNone/>
                <wp:docPr id="2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404.55pt;margin-top:9.65pt;width:0;height:20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D94714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111125</wp:posOffset>
                </wp:positionV>
                <wp:extent cx="1857375" cy="487045"/>
                <wp:effectExtent l="0" t="0" r="28575" b="27305"/>
                <wp:wrapNone/>
                <wp:docPr id="2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48704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7AF" w:rsidRPr="003947AF" w:rsidRDefault="003947AF" w:rsidP="003947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47A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Краниографя в 2-х проекциях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332.55pt;margin-top:8.75pt;width:146.25pt;height:3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" fillcolor="white [3201]" strokecolor="#0d0d0d [3069]" strokeweight=".25pt">
                <v:path arrowok="t"/>
                <v:textbox>
                  <w:txbxContent>
                    <w:p w:rsidR="003947AF" w:rsidRPr="003947AF" w:rsidRDefault="003947AF" w:rsidP="003947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47A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Краниографя в 2-х проекциях</w:t>
                      </w:r>
                    </w:p>
                  </w:txbxContent>
                </v:textbox>
              </v:rect>
            </w:pict>
          </mc:Fallback>
        </mc:AlternateContent>
      </w:r>
    </w:p>
    <w:p w:rsidR="003947AF" w:rsidRDefault="003947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4899660</wp:posOffset>
                </wp:positionH>
                <wp:positionV relativeFrom="paragraph">
                  <wp:posOffset>189230</wp:posOffset>
                </wp:positionV>
                <wp:extent cx="0" cy="179705"/>
                <wp:effectExtent l="9525" t="5080" r="9525" b="5715"/>
                <wp:wrapNone/>
                <wp:docPr id="25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385.8pt;margin-top:14.9pt;width:0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"/>
            </w:pict>
          </mc:Fallback>
        </mc:AlternateContent>
      </w:r>
    </w:p>
    <w:p w:rsidR="00397C6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5233035</wp:posOffset>
                </wp:positionH>
                <wp:positionV relativeFrom="paragraph">
                  <wp:posOffset>164465</wp:posOffset>
                </wp:positionV>
                <wp:extent cx="0" cy="235585"/>
                <wp:effectExtent l="9525" t="13335" r="9525" b="8255"/>
                <wp:wrapNone/>
                <wp:docPr id="24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412.05pt;margin-top:12.95pt;width:0;height:18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164465</wp:posOffset>
                </wp:positionV>
                <wp:extent cx="0" cy="235585"/>
                <wp:effectExtent l="9525" t="13335" r="9525" b="8255"/>
                <wp:wrapNone/>
                <wp:docPr id="23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55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208.8pt;margin-top:12.95pt;width:0;height:18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164464</wp:posOffset>
                </wp:positionV>
                <wp:extent cx="2581275" cy="0"/>
                <wp:effectExtent l="0" t="0" r="9525" b="19050"/>
                <wp:wrapNone/>
                <wp:docPr id="22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8127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208.8pt,12.95pt" to="412.0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" strokecolor="#0d0d0d [3069]" strokeweight=".25pt">
                <o:lock v:ext="edit" shapetype="f"/>
              </v:line>
            </w:pict>
          </mc:Fallback>
        </mc:AlternateContent>
      </w: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195580</wp:posOffset>
                </wp:positionV>
                <wp:extent cx="1857375" cy="352425"/>
                <wp:effectExtent l="0" t="0" r="28575" b="28575"/>
                <wp:wrapNone/>
                <wp:docPr id="2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7C6F" w:rsidRPr="00397C6F" w:rsidRDefault="00397C6F" w:rsidP="00397C6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7C6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С повреждением кости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332.55pt;margin-top:15.4pt;width:146.25pt;height:2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" fillcolor="white [3201]" strokecolor="#0d0d0d [3069]" strokeweight=".25pt">
                <v:path arrowok="t"/>
                <v:textbox>
                  <w:txbxContent>
                    <w:p w:rsidR="00397C6F" w:rsidRPr="00397C6F" w:rsidRDefault="00397C6F" w:rsidP="00397C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7C6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С повреждением кости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195580</wp:posOffset>
                </wp:positionV>
                <wp:extent cx="1857375" cy="352425"/>
                <wp:effectExtent l="0" t="0" r="28575" b="28575"/>
                <wp:wrapNone/>
                <wp:docPr id="20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7375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47AF" w:rsidRPr="00397C6F" w:rsidRDefault="003947AF" w:rsidP="003947A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397C6F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Без повреждения кости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3" style="position:absolute;left:0;text-align:left;margin-left:140.55pt;margin-top:15.4pt;width:146.25pt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" fillcolor="white [3201]" strokecolor="#0d0d0d [3069]" strokeweight=".25pt">
                <v:path arrowok="t"/>
                <v:textbox>
                  <w:txbxContent>
                    <w:p w:rsidR="003947AF" w:rsidRPr="00397C6F" w:rsidRDefault="003947AF" w:rsidP="003947A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397C6F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Без повреждения кости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3947AF" w:rsidRDefault="003947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Pr="00674783" w:rsidRDefault="002B55E2" w:rsidP="004D1B74">
      <w:pPr>
        <w:pStyle w:val="21"/>
        <w:ind w:right="-1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5233670</wp:posOffset>
                </wp:positionH>
                <wp:positionV relativeFrom="paragraph">
                  <wp:posOffset>139065</wp:posOffset>
                </wp:positionV>
                <wp:extent cx="0" cy="240665"/>
                <wp:effectExtent l="10160" t="10795" r="8890" b="5715"/>
                <wp:wrapNone/>
                <wp:docPr id="1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412.1pt;margin-top:10.95pt;width:0;height:18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iPwHg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139065</wp:posOffset>
                </wp:positionV>
                <wp:extent cx="635" cy="240665"/>
                <wp:effectExtent l="9525" t="10795" r="8890" b="5715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208.8pt;margin-top:10.95pt;width:.05pt;height:18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"/>
            </w:pict>
          </mc:Fallback>
        </mc:AlternateContent>
      </w: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5233670</wp:posOffset>
                </wp:positionH>
                <wp:positionV relativeFrom="paragraph">
                  <wp:posOffset>175260</wp:posOffset>
                </wp:positionV>
                <wp:extent cx="0" cy="600075"/>
                <wp:effectExtent l="10160" t="12700" r="8890" b="6350"/>
                <wp:wrapNone/>
                <wp:docPr id="1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412.1pt;margin-top:13.8pt;width:0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175260</wp:posOffset>
                </wp:positionV>
                <wp:extent cx="0" cy="152400"/>
                <wp:effectExtent l="9525" t="12700" r="9525" b="6350"/>
                <wp:wrapNone/>
                <wp:docPr id="1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324.3pt;margin-top:13.8pt;width:0;height:1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175260</wp:posOffset>
                </wp:positionV>
                <wp:extent cx="2580640" cy="0"/>
                <wp:effectExtent l="10160" t="12700" r="9525" b="6350"/>
                <wp:wrapNone/>
                <wp:docPr id="1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06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208.85pt;margin-top:13.8pt;width:203.2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NCs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qRI&#10;Dxw97b2OpVH+EBY0GFdAXKW2NoxIj+rVPGv63SGlq46olsfot5OB5CxkJO9SwsUZKLMbvmgGMQQK&#10;xG0dG9sHSNgDOkZSTjdS+NEjCh8n03k6y4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"/>
            </w:pict>
          </mc:Fallback>
        </mc:AlternateContent>
      </w:r>
    </w:p>
    <w:p w:rsidR="00B70E0E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3747135</wp:posOffset>
                </wp:positionH>
                <wp:positionV relativeFrom="paragraph">
                  <wp:posOffset>123825</wp:posOffset>
                </wp:positionV>
                <wp:extent cx="914400" cy="298450"/>
                <wp:effectExtent l="9525" t="13335" r="9525" b="12065"/>
                <wp:wrapNone/>
                <wp:docPr id="1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E0E" w:rsidRPr="006B768A" w:rsidRDefault="006B768A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B768A">
                              <w:rPr>
                                <w:rFonts w:ascii="Times New Roman" w:hAnsi="Times New Roman" w:cs="Times New Roman"/>
                                <w:b/>
                              </w:rPr>
                              <w:t>НСГ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34" type="#_x0000_t202" style="position:absolute;left:0;text-align:left;margin-left:295.05pt;margin-top:9.75pt;width:1in;height:2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">
                <v:textbox>
                  <w:txbxContent>
                    <w:p w:rsidR="00B70E0E" w:rsidRPr="006B768A" w:rsidRDefault="006B768A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B768A">
                        <w:rPr>
                          <w:rFonts w:ascii="Times New Roman" w:hAnsi="Times New Roman" w:cs="Times New Roman"/>
                          <w:b/>
                        </w:rPr>
                        <w:t>НСГ</w:t>
                      </w:r>
                    </w:p>
                  </w:txbxContent>
                </v:textbox>
              </v:shape>
            </w:pict>
          </mc:Fallback>
        </mc:AlternateContent>
      </w:r>
    </w:p>
    <w:p w:rsidR="00B70E0E" w:rsidRDefault="00B70E0E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   </w:t>
      </w:r>
    </w:p>
    <w:p w:rsidR="00B70E0E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162560</wp:posOffset>
                </wp:positionV>
                <wp:extent cx="0" cy="165735"/>
                <wp:effectExtent l="9525" t="13335" r="9525" b="11430"/>
                <wp:wrapNone/>
                <wp:docPr id="13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328.05pt;margin-top:12.8pt;width:0;height:13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AsHgIAADw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4166235</wp:posOffset>
                </wp:positionH>
                <wp:positionV relativeFrom="paragraph">
                  <wp:posOffset>162560</wp:posOffset>
                </wp:positionV>
                <wp:extent cx="1067435" cy="0"/>
                <wp:effectExtent l="9525" t="13335" r="8890" b="5715"/>
                <wp:wrapNone/>
                <wp:docPr id="12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74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328.05pt;margin-top:12.8pt;width:84.0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jGm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"/>
            </w:pict>
          </mc:Fallback>
        </mc:AlternateContent>
      </w: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5233035</wp:posOffset>
                </wp:positionH>
                <wp:positionV relativeFrom="paragraph">
                  <wp:posOffset>123825</wp:posOffset>
                </wp:positionV>
                <wp:extent cx="0" cy="202565"/>
                <wp:effectExtent l="9525" t="7620" r="9525" b="889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412.05pt;margin-top:9.75pt;width:0;height:15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123825</wp:posOffset>
                </wp:positionV>
                <wp:extent cx="0" cy="202565"/>
                <wp:effectExtent l="9525" t="7620" r="9525" b="8890"/>
                <wp:wrapNone/>
                <wp:docPr id="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43.3pt;margin-top:9.75pt;width:0;height:15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123825</wp:posOffset>
                </wp:positionV>
                <wp:extent cx="2143125" cy="0"/>
                <wp:effectExtent l="9525" t="7620" r="9525" b="11430"/>
                <wp:wrapNone/>
                <wp:docPr id="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243.3pt;margin-top:9.75pt;width:168.7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4490085</wp:posOffset>
                </wp:positionH>
                <wp:positionV relativeFrom="paragraph">
                  <wp:posOffset>326390</wp:posOffset>
                </wp:positionV>
                <wp:extent cx="1676400" cy="352425"/>
                <wp:effectExtent l="0" t="0" r="19050" b="28575"/>
                <wp:wrapNone/>
                <wp:docPr id="7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6400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CD4866" w:rsidRDefault="00CD4866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CD4866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 xml:space="preserve">МРТ головы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left:0;text-align:left;margin-left:353.55pt;margin-top:25.7pt;width:132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" fillcolor="white [3201]" strokecolor="#0d0d0d [3069]" strokeweight=".25pt">
                <v:path arrowok="t"/>
                <v:textbox>
                  <w:txbxContent>
                    <w:p w:rsidR="00FC4DB1" w:rsidRPr="00CD4866" w:rsidRDefault="00CD4866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CD4866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 xml:space="preserve">МРТ головы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326390</wp:posOffset>
                </wp:positionV>
                <wp:extent cx="1905000" cy="352425"/>
                <wp:effectExtent l="0" t="0" r="19050" b="28575"/>
                <wp:wrapNone/>
                <wp:docPr id="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3524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4DB1" w:rsidRPr="00CD4866" w:rsidRDefault="00FC4DB1" w:rsidP="009130B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CD4866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КТ с контрастированием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6" style="position:absolute;left:0;text-align:left;margin-left:180.3pt;margin-top:25.7pt;width:150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" fillcolor="white [3201]" strokecolor="#0d0d0d [3069]" strokeweight=".25pt">
                <v:path arrowok="t"/>
                <v:textbox>
                  <w:txbxContent>
                    <w:p w:rsidR="00FC4DB1" w:rsidRPr="00CD4866" w:rsidRDefault="00FC4DB1" w:rsidP="009130B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CD4866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КТ с контрастированием</w:t>
                      </w:r>
                    </w:p>
                  </w:txbxContent>
                </v:textbox>
              </v:rect>
            </w:pict>
          </mc:Fallback>
        </mc:AlternateContent>
      </w:r>
    </w:p>
    <w:p w:rsidR="003947AF" w:rsidRDefault="003947AF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B70E0E" w:rsidRDefault="00B70E0E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</w:p>
    <w:p w:rsidR="003947AF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5233670</wp:posOffset>
                </wp:positionH>
                <wp:positionV relativeFrom="paragraph">
                  <wp:posOffset>65405</wp:posOffset>
                </wp:positionV>
                <wp:extent cx="0" cy="245110"/>
                <wp:effectExtent l="10160" t="10160" r="8890" b="114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412.1pt;margin-top:5.15pt;width:0;height:19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zYG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FnGCnS&#10;gURPB69jZvSwDP3pjcvBrVQ7GyqkJ/VqnjX97pDSZUtUw6P329lAcBoiknchYeMMZNn3XzQDHwIJ&#10;YrNOte0CJLQBnaIm55sm/OQRHQ4pnE6zWZpG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"/>
            </w:pict>
          </mc:Fallback>
        </mc:AlternateContent>
      </w:r>
      <w:r>
        <w:rPr>
          <w:b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65405</wp:posOffset>
                </wp:positionV>
                <wp:extent cx="0" cy="245110"/>
                <wp:effectExtent l="9525" t="10160" r="9525" b="11430"/>
                <wp:wrapNone/>
                <wp:docPr id="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243.3pt;margin-top:5.15pt;width:0;height:19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5v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zjBTp&#10;QKKng9cxM3pYhP70xuXgVqqdDRXSk3o1z5p+d0jpsiWq4dH77WwgOA0RybuQsHEGsuz7L5qBD4EE&#10;sVmn2nYBEtqATlGT800TfvKIDocUTqfZLE2j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"/>
            </w:pict>
          </mc:Fallback>
        </mc:AlternateContent>
      </w:r>
    </w:p>
    <w:p w:rsidR="00CD4866" w:rsidRPr="00674783" w:rsidRDefault="002B55E2" w:rsidP="004D1B74">
      <w:pPr>
        <w:pStyle w:val="21"/>
        <w:ind w:right="-1"/>
        <w:jc w:val="both"/>
        <w:rPr>
          <w:noProof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106045</wp:posOffset>
                </wp:positionV>
                <wp:extent cx="0" cy="257175"/>
                <wp:effectExtent l="9525" t="7620" r="9525" b="11430"/>
                <wp:wrapNone/>
                <wp:docPr id="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332.55pt;margin-top:8.35pt;width:0;height:20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"/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106045</wp:posOffset>
                </wp:positionV>
                <wp:extent cx="2143760" cy="0"/>
                <wp:effectExtent l="9525" t="7620" r="8890" b="11430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43.3pt;margin-top:8.35pt;width:168.8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xPHHwIAADw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"/>
            </w:pict>
          </mc:Fallback>
        </mc:AlternateContent>
      </w:r>
      <w:r w:rsidR="00CD4866" w:rsidRPr="00674783">
        <w:rPr>
          <w:noProof/>
        </w:rPr>
        <w:t xml:space="preserve">                                                                       </w:t>
      </w:r>
    </w:p>
    <w:p w:rsidR="00CD4866" w:rsidRPr="00674783" w:rsidRDefault="00CD4866" w:rsidP="004D1B74">
      <w:pPr>
        <w:pStyle w:val="21"/>
        <w:ind w:right="-1"/>
        <w:jc w:val="both"/>
        <w:rPr>
          <w:noProof/>
        </w:rPr>
      </w:pPr>
    </w:p>
    <w:p w:rsidR="009130B8" w:rsidRDefault="002B55E2" w:rsidP="004D1B74">
      <w:pPr>
        <w:pStyle w:val="21"/>
        <w:ind w:right="-1"/>
        <w:jc w:val="both"/>
        <w:rPr>
          <w:b/>
          <w:sz w:val="28"/>
          <w:szCs w:val="28"/>
          <w:lang w:val="kk-KZ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136525</wp:posOffset>
                </wp:positionV>
                <wp:extent cx="2781300" cy="0"/>
                <wp:effectExtent l="9525" t="7620" r="9525" b="11430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80.55pt;margin-top:10.75pt;width:219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"/>
            </w:pict>
          </mc:Fallback>
        </mc:AlternateContent>
      </w:r>
      <w:r w:rsidR="00CD4866" w:rsidRPr="00674783">
        <w:rPr>
          <w:noProof/>
        </w:rPr>
        <w:t xml:space="preserve">                                                                                                    </w:t>
      </w:r>
      <w:r w:rsidR="00CD4866" w:rsidRPr="00CD4866">
        <w:rPr>
          <w:b/>
          <w:noProof/>
          <w:sz w:val="28"/>
          <w:szCs w:val="28"/>
          <w:lang w:val="tr-TR" w:eastAsia="tr-TR"/>
        </w:rPr>
        <w:drawing>
          <wp:inline distT="0" distB="0" distL="0" distR="0">
            <wp:extent cx="1128395" cy="33087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33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0B8" w:rsidRDefault="009130B8" w:rsidP="004D1B74">
      <w:pPr>
        <w:pStyle w:val="21"/>
        <w:ind w:right="-1"/>
        <w:jc w:val="both"/>
        <w:rPr>
          <w:b/>
          <w:sz w:val="28"/>
          <w:szCs w:val="28"/>
        </w:rPr>
      </w:pPr>
    </w:p>
    <w:p w:rsidR="00BA6BB2" w:rsidRDefault="00BA6BB2" w:rsidP="004D1B74">
      <w:pPr>
        <w:pStyle w:val="21"/>
        <w:ind w:right="-1"/>
        <w:jc w:val="both"/>
        <w:rPr>
          <w:b/>
          <w:sz w:val="28"/>
          <w:szCs w:val="28"/>
        </w:rPr>
      </w:pPr>
    </w:p>
    <w:p w:rsidR="00BA6BB2" w:rsidRPr="00BA6BB2" w:rsidRDefault="00BA6BB2" w:rsidP="004D1B74">
      <w:pPr>
        <w:pStyle w:val="21"/>
        <w:ind w:right="-1"/>
        <w:jc w:val="both"/>
        <w:rPr>
          <w:b/>
          <w:sz w:val="28"/>
          <w:szCs w:val="28"/>
        </w:rPr>
      </w:pPr>
    </w:p>
    <w:p w:rsidR="003A1BFC" w:rsidRDefault="008C6D30" w:rsidP="008C6D30">
      <w:pPr>
        <w:pStyle w:val="11"/>
        <w:numPr>
          <w:ilvl w:val="1"/>
          <w:numId w:val="30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</w:p>
    <w:p w:rsidR="008C6D30" w:rsidRDefault="008C6D30" w:rsidP="003A1BFC">
      <w:pPr>
        <w:pStyle w:val="11"/>
        <w:tabs>
          <w:tab w:val="left" w:pos="426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6E6030">
        <w:rPr>
          <w:b/>
          <w:sz w:val="28"/>
          <w:szCs w:val="28"/>
        </w:rPr>
        <w:t>[</w:t>
      </w:r>
      <w:r w:rsidR="003A1BFC">
        <w:rPr>
          <w:b/>
          <w:sz w:val="28"/>
          <w:szCs w:val="28"/>
        </w:rPr>
        <w:t>1-5</w:t>
      </w:r>
      <w:r w:rsidRPr="006E6030">
        <w:rPr>
          <w:b/>
          <w:sz w:val="28"/>
          <w:szCs w:val="28"/>
        </w:rPr>
        <w:t>]:</w:t>
      </w:r>
      <w:r>
        <w:rPr>
          <w:b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842"/>
        <w:gridCol w:w="3969"/>
      </w:tblGrid>
      <w:tr w:rsidR="008C6D30" w:rsidRPr="006E6030" w:rsidTr="00BA6BB2">
        <w:trPr>
          <w:trHeight w:val="764"/>
        </w:trPr>
        <w:tc>
          <w:tcPr>
            <w:tcW w:w="2127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268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1842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969" w:type="dxa"/>
            <w:shd w:val="clear" w:color="auto" w:fill="auto"/>
          </w:tcPr>
          <w:p w:rsidR="008C6D30" w:rsidRPr="006E6030" w:rsidRDefault="008C6D30" w:rsidP="00622C2C">
            <w:pPr>
              <w:pStyle w:val="a3"/>
              <w:tabs>
                <w:tab w:val="left" w:pos="426"/>
              </w:tabs>
              <w:ind w:left="-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03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8C6D30" w:rsidRPr="006E6030" w:rsidTr="00BA6BB2">
        <w:trPr>
          <w:trHeight w:val="764"/>
        </w:trPr>
        <w:tc>
          <w:tcPr>
            <w:tcW w:w="2127" w:type="dxa"/>
            <w:shd w:val="clear" w:color="auto" w:fill="auto"/>
          </w:tcPr>
          <w:p w:rsidR="008C6D30" w:rsidRPr="005E55FA" w:rsidRDefault="005E55FA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5FA">
              <w:rPr>
                <w:rFonts w:ascii="Times New Roman" w:hAnsi="Times New Roman" w:cs="Times New Roman"/>
                <w:b/>
                <w:sz w:val="24"/>
                <w:szCs w:val="24"/>
              </w:rPr>
              <w:t>Кефалогематома</w:t>
            </w:r>
          </w:p>
        </w:tc>
        <w:tc>
          <w:tcPr>
            <w:tcW w:w="2268" w:type="dxa"/>
            <w:shd w:val="clear" w:color="auto" w:fill="auto"/>
          </w:tcPr>
          <w:p w:rsidR="008C6D30" w:rsidRPr="000B4354" w:rsidRDefault="000B4354" w:rsidP="000B435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Опухолевидное образование на волосистой части головы новорожденного, которое проявляется сразу после рождения</w:t>
            </w:r>
          </w:p>
        </w:tc>
        <w:tc>
          <w:tcPr>
            <w:tcW w:w="1842" w:type="dxa"/>
            <w:shd w:val="clear" w:color="auto" w:fill="auto"/>
          </w:tcPr>
          <w:p w:rsidR="008C6D30" w:rsidRPr="006E6030" w:rsidRDefault="00BA6BB2" w:rsidP="00BA6BB2">
            <w:pPr>
              <w:pStyle w:val="a3"/>
              <w:tabs>
                <w:tab w:val="left" w:pos="175"/>
              </w:tabs>
              <w:ind w:left="33" w:hanging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="005E55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УЗИ </w:t>
            </w:r>
            <w:r w:rsidR="000B4354">
              <w:rPr>
                <w:sz w:val="28"/>
                <w:szCs w:val="28"/>
              </w:rPr>
              <w:t xml:space="preserve"> </w:t>
            </w:r>
            <w:r w:rsidR="000B4354" w:rsidRPr="000B4354">
              <w:rPr>
                <w:rFonts w:ascii="Times New Roman" w:hAnsi="Times New Roman" w:cs="Times New Roman"/>
                <w:sz w:val="24"/>
                <w:szCs w:val="24"/>
              </w:rPr>
              <w:t>преимущественно кистозное эхогенное образование, в пределах одной кости, пол надкостницой</w:t>
            </w:r>
          </w:p>
        </w:tc>
        <w:tc>
          <w:tcPr>
            <w:tcW w:w="3969" w:type="dxa"/>
            <w:shd w:val="clear" w:color="auto" w:fill="auto"/>
          </w:tcPr>
          <w:p w:rsidR="00F778BB" w:rsidRPr="00F778BB" w:rsidRDefault="005E55FA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sz w:val="24"/>
                <w:szCs w:val="24"/>
              </w:rPr>
              <w:t xml:space="preserve">может появляться и обнаруживаться через несколько часов и дней после рождения </w:t>
            </w:r>
          </w:p>
          <w:p w:rsidR="008C6D30" w:rsidRPr="00F778BB" w:rsidRDefault="005E55FA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sz w:val="24"/>
                <w:szCs w:val="24"/>
              </w:rPr>
              <w:t>располагается  в  пределах одной кости</w:t>
            </w:r>
          </w:p>
          <w:p w:rsidR="00F778BB" w:rsidRPr="00F778BB" w:rsidRDefault="00F778BB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78BB">
              <w:rPr>
                <w:rFonts w:ascii="Times New Roman" w:hAnsi="Times New Roman" w:cs="Times New Roman"/>
                <w:sz w:val="24"/>
                <w:szCs w:val="24"/>
              </w:rPr>
              <w:t xml:space="preserve"> возрасте 10–20 дней кровь в гематоме приобретает кашицеобразную и желеобразную консистенцию</w:t>
            </w:r>
            <w:r w:rsidRPr="00BA6B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78BB" w:rsidRPr="000B4354" w:rsidRDefault="000B4354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>о краям кефалогематомы откладывается кальций и образуется плотное кольцо.</w:t>
            </w:r>
          </w:p>
          <w:p w:rsidR="00F778BB" w:rsidRPr="00F778BB" w:rsidRDefault="00BA6BB2" w:rsidP="00BA6BB2">
            <w:pPr>
              <w:pStyle w:val="a3"/>
              <w:numPr>
                <w:ilvl w:val="0"/>
                <w:numId w:val="43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778BB" w:rsidRPr="00F778BB">
              <w:rPr>
                <w:rFonts w:ascii="Times New Roman" w:hAnsi="Times New Roman" w:cs="Times New Roman"/>
                <w:sz w:val="24"/>
                <w:szCs w:val="24"/>
              </w:rPr>
              <w:t>ольшие кефалогематомы образуют оссификацию</w:t>
            </w:r>
          </w:p>
        </w:tc>
      </w:tr>
      <w:tr w:rsidR="005E55FA" w:rsidRPr="006E6030" w:rsidTr="00BA6BB2">
        <w:trPr>
          <w:trHeight w:val="3784"/>
        </w:trPr>
        <w:tc>
          <w:tcPr>
            <w:tcW w:w="2127" w:type="dxa"/>
            <w:shd w:val="clear" w:color="auto" w:fill="auto"/>
          </w:tcPr>
          <w:p w:rsidR="005E55FA" w:rsidRPr="00F778BB" w:rsidRDefault="00F778BB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BFC">
              <w:rPr>
                <w:rFonts w:ascii="Times New Roman" w:hAnsi="Times New Roman" w:cs="Times New Roman"/>
                <w:b/>
                <w:sz w:val="24"/>
                <w:szCs w:val="24"/>
              </w:rPr>
              <w:t>Субапоневратическое кровоизлияние</w:t>
            </w:r>
          </w:p>
        </w:tc>
        <w:tc>
          <w:tcPr>
            <w:tcW w:w="2268" w:type="dxa"/>
            <w:shd w:val="clear" w:color="auto" w:fill="auto"/>
          </w:tcPr>
          <w:p w:rsidR="005E55FA" w:rsidRPr="006E6030" w:rsidRDefault="000B4354" w:rsidP="00F778BB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Опухолевидное образование на волосистой части головы новорожденного, которое проявляется сразу после рождения</w:t>
            </w:r>
          </w:p>
        </w:tc>
        <w:tc>
          <w:tcPr>
            <w:tcW w:w="1842" w:type="dxa"/>
            <w:shd w:val="clear" w:color="auto" w:fill="auto"/>
          </w:tcPr>
          <w:p w:rsidR="005E55FA" w:rsidRPr="006E6030" w:rsidRDefault="000B4354" w:rsidP="00BA6BB2">
            <w:pPr>
              <w:pStyle w:val="a3"/>
              <w:tabs>
                <w:tab w:val="left" w:pos="175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преимущественно кистозное эхогенное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пределах над надкостницой, с утолщением мягких тканей</w:t>
            </w:r>
          </w:p>
        </w:tc>
        <w:tc>
          <w:tcPr>
            <w:tcW w:w="3969" w:type="dxa"/>
            <w:shd w:val="clear" w:color="auto" w:fill="auto"/>
          </w:tcPr>
          <w:p w:rsidR="00F778BB" w:rsidRPr="00F778BB" w:rsidRDefault="00BA6BB2" w:rsidP="00BA6BB2">
            <w:pPr>
              <w:pStyle w:val="a3"/>
              <w:numPr>
                <w:ilvl w:val="0"/>
                <w:numId w:val="4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E55FA" w:rsidRPr="00F778BB">
              <w:rPr>
                <w:rFonts w:ascii="Times New Roman" w:hAnsi="Times New Roman" w:cs="Times New Roman"/>
                <w:sz w:val="24"/>
                <w:szCs w:val="24"/>
              </w:rPr>
              <w:t>пухоль не имеет четких границ, переходит через швы и роднички и имеет огромные размеры и располагается от бровей до затылка.</w:t>
            </w:r>
          </w:p>
          <w:p w:rsidR="00F778BB" w:rsidRPr="00F778BB" w:rsidRDefault="00F778BB" w:rsidP="00BA6BB2">
            <w:pPr>
              <w:pStyle w:val="a7"/>
              <w:numPr>
                <w:ilvl w:val="0"/>
                <w:numId w:val="44"/>
              </w:numPr>
              <w:tabs>
                <w:tab w:val="left" w:pos="360"/>
              </w:tabs>
              <w:spacing w:before="0" w:beforeAutospacing="0" w:after="0" w:afterAutospacing="0"/>
              <w:ind w:left="34" w:firstLine="0"/>
            </w:pPr>
            <w:r w:rsidRPr="00F778BB">
              <w:t>имеет  тестоватую консистенцию,  темно-красную окраску (в зависимости от количества кровоизлияний)  и не флюктуирует</w:t>
            </w:r>
          </w:p>
          <w:p w:rsidR="005E55FA" w:rsidRPr="00F778BB" w:rsidRDefault="00BA6BB2" w:rsidP="00BA6BB2">
            <w:pPr>
              <w:pStyle w:val="a7"/>
              <w:numPr>
                <w:ilvl w:val="0"/>
                <w:numId w:val="44"/>
              </w:numPr>
              <w:tabs>
                <w:tab w:val="left" w:pos="315"/>
              </w:tabs>
              <w:ind w:left="34" w:firstLine="0"/>
            </w:pPr>
            <w:r>
              <w:t>р</w:t>
            </w:r>
            <w:r w:rsidR="00F778BB" w:rsidRPr="00F778BB">
              <w:t>ассасывается самостоятельно, в течении первой не</w:t>
            </w:r>
            <w:r w:rsidR="00F778BB">
              <w:t>дели жизни без осложнении</w:t>
            </w:r>
            <w:r w:rsidR="00F778BB" w:rsidRPr="00F778BB">
              <w:t xml:space="preserve"> </w:t>
            </w:r>
          </w:p>
        </w:tc>
      </w:tr>
      <w:tr w:rsidR="005E55FA" w:rsidRPr="006E6030" w:rsidTr="00BA6BB2">
        <w:trPr>
          <w:trHeight w:val="3258"/>
        </w:trPr>
        <w:tc>
          <w:tcPr>
            <w:tcW w:w="2127" w:type="dxa"/>
            <w:shd w:val="clear" w:color="auto" w:fill="auto"/>
          </w:tcPr>
          <w:p w:rsidR="005E55FA" w:rsidRPr="00F778BB" w:rsidRDefault="00F778BB" w:rsidP="00622C2C">
            <w:pPr>
              <w:pStyle w:val="a3"/>
              <w:tabs>
                <w:tab w:val="left" w:pos="426"/>
              </w:tabs>
              <w:ind w:left="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b/>
                <w:sz w:val="24"/>
                <w:szCs w:val="24"/>
              </w:rPr>
              <w:t>Родовая опухоль</w:t>
            </w:r>
          </w:p>
        </w:tc>
        <w:tc>
          <w:tcPr>
            <w:tcW w:w="2268" w:type="dxa"/>
            <w:shd w:val="clear" w:color="auto" w:fill="auto"/>
          </w:tcPr>
          <w:p w:rsidR="005E55FA" w:rsidRPr="006E6030" w:rsidRDefault="000B4354" w:rsidP="000B435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Опухолевидное образование на волосистой части головы новорожденного, которое проявляется сразу после рождения</w:t>
            </w:r>
          </w:p>
        </w:tc>
        <w:tc>
          <w:tcPr>
            <w:tcW w:w="1842" w:type="dxa"/>
            <w:shd w:val="clear" w:color="auto" w:fill="auto"/>
          </w:tcPr>
          <w:p w:rsidR="005E55FA" w:rsidRPr="000B4354" w:rsidRDefault="000B4354" w:rsidP="00BA6BB2">
            <w:pPr>
              <w:pStyle w:val="a3"/>
              <w:tabs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354">
              <w:rPr>
                <w:rFonts w:ascii="Times New Roman" w:hAnsi="Times New Roman" w:cs="Times New Roman"/>
                <w:sz w:val="24"/>
                <w:szCs w:val="24"/>
              </w:rPr>
              <w:t>На УЗИ- якие ткани имбибированы, отечны, без четкой капсулы и не содержат эхогенных включении</w:t>
            </w:r>
          </w:p>
        </w:tc>
        <w:tc>
          <w:tcPr>
            <w:tcW w:w="3969" w:type="dxa"/>
            <w:shd w:val="clear" w:color="auto" w:fill="auto"/>
          </w:tcPr>
          <w:p w:rsidR="00F15048" w:rsidRPr="00F778BB" w:rsidRDefault="005E55FA" w:rsidP="00BA6BB2">
            <w:pPr>
              <w:pStyle w:val="a3"/>
              <w:numPr>
                <w:ilvl w:val="0"/>
                <w:numId w:val="45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8BB">
              <w:rPr>
                <w:rFonts w:ascii="Times New Roman" w:hAnsi="Times New Roman" w:cs="Times New Roman"/>
                <w:sz w:val="24"/>
                <w:szCs w:val="24"/>
              </w:rPr>
              <w:t>отек мягких тканей черепа без кровоизлияния</w:t>
            </w:r>
            <w:r w:rsidR="00BA6BB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778BB" w:rsidRPr="00F778BB" w:rsidRDefault="00BA6BB2" w:rsidP="00BA6BB2">
            <w:pPr>
              <w:pStyle w:val="a7"/>
              <w:numPr>
                <w:ilvl w:val="0"/>
                <w:numId w:val="45"/>
              </w:numPr>
              <w:tabs>
                <w:tab w:val="left" w:pos="300"/>
              </w:tabs>
              <w:spacing w:before="0" w:beforeAutospacing="0" w:after="0" w:afterAutospacing="0"/>
              <w:ind w:left="0" w:firstLine="0"/>
            </w:pPr>
            <w:r>
              <w:t>р</w:t>
            </w:r>
            <w:r w:rsidR="005E55FA" w:rsidRPr="00F778BB">
              <w:t>одов</w:t>
            </w:r>
            <w:r>
              <w:t>ая опухоль находится ниже пояса;</w:t>
            </w:r>
          </w:p>
          <w:p w:rsidR="00F778BB" w:rsidRPr="00F778BB" w:rsidRDefault="00F778BB" w:rsidP="00BA6BB2">
            <w:pPr>
              <w:pStyle w:val="a7"/>
              <w:numPr>
                <w:ilvl w:val="0"/>
                <w:numId w:val="45"/>
              </w:numPr>
              <w:tabs>
                <w:tab w:val="left" w:pos="315"/>
              </w:tabs>
              <w:ind w:left="34" w:hanging="34"/>
            </w:pPr>
            <w:r w:rsidRPr="00F778BB">
              <w:t xml:space="preserve">имеет желеобразную или тестоватую </w:t>
            </w:r>
            <w:r>
              <w:t>консистенцию, желтоватую</w:t>
            </w:r>
            <w:r w:rsidRPr="00F778BB">
              <w:t xml:space="preserve"> и не флюктуирует</w:t>
            </w:r>
            <w:r w:rsidR="00BA6BB2">
              <w:t>;</w:t>
            </w:r>
            <w:r w:rsidRPr="00F778BB">
              <w:t xml:space="preserve"> </w:t>
            </w:r>
          </w:p>
          <w:p w:rsidR="00F778BB" w:rsidRPr="00F778BB" w:rsidRDefault="00BA6BB2" w:rsidP="00BA6BB2">
            <w:pPr>
              <w:pStyle w:val="a7"/>
              <w:numPr>
                <w:ilvl w:val="0"/>
                <w:numId w:val="45"/>
              </w:numPr>
              <w:tabs>
                <w:tab w:val="left" w:pos="330"/>
              </w:tabs>
              <w:ind w:left="34" w:firstLine="0"/>
            </w:pPr>
            <w:r>
              <w:t>р</w:t>
            </w:r>
            <w:r w:rsidR="000B4354">
              <w:t>ассасывается самостоятельно</w:t>
            </w:r>
            <w:r w:rsidR="00F778BB" w:rsidRPr="00F778BB">
              <w:t xml:space="preserve"> в течении 1-3 дней</w:t>
            </w:r>
            <w:r>
              <w:t>;</w:t>
            </w:r>
          </w:p>
          <w:p w:rsidR="005E55FA" w:rsidRPr="00F778BB" w:rsidRDefault="00BA6BB2" w:rsidP="00BA6BB2">
            <w:pPr>
              <w:pStyle w:val="a7"/>
              <w:numPr>
                <w:ilvl w:val="0"/>
                <w:numId w:val="45"/>
              </w:numPr>
              <w:tabs>
                <w:tab w:val="left" w:pos="360"/>
              </w:tabs>
              <w:ind w:left="0" w:firstLine="0"/>
            </w:pPr>
            <w:r>
              <w:t>р</w:t>
            </w:r>
            <w:r w:rsidR="00F778BB" w:rsidRPr="00F778BB">
              <w:t xml:space="preserve">ассасываются полностью, без </w:t>
            </w:r>
            <w:r>
              <w:t>осложнений.</w:t>
            </w:r>
          </w:p>
        </w:tc>
      </w:tr>
    </w:tbl>
    <w:p w:rsidR="00F778BB" w:rsidRDefault="00F778BB" w:rsidP="008C6D30">
      <w:pPr>
        <w:pStyle w:val="21"/>
        <w:ind w:right="-1"/>
        <w:jc w:val="both"/>
        <w:rPr>
          <w:b/>
          <w:sz w:val="28"/>
          <w:szCs w:val="28"/>
        </w:rPr>
      </w:pPr>
    </w:p>
    <w:p w:rsidR="00F778BB" w:rsidRDefault="00F778BB" w:rsidP="008C6D30">
      <w:pPr>
        <w:pStyle w:val="21"/>
        <w:ind w:right="-1"/>
        <w:jc w:val="both"/>
        <w:rPr>
          <w:b/>
          <w:sz w:val="28"/>
          <w:szCs w:val="28"/>
        </w:rPr>
      </w:pPr>
    </w:p>
    <w:p w:rsidR="008C6D30" w:rsidRPr="00DA5C86" w:rsidRDefault="008C6D30" w:rsidP="008C6D30">
      <w:pPr>
        <w:pStyle w:val="110"/>
        <w:ind w:firstLine="0"/>
        <w:rPr>
          <w:sz w:val="28"/>
          <w:szCs w:val="28"/>
        </w:rPr>
      </w:pPr>
    </w:p>
    <w:p w:rsidR="00D540F1" w:rsidRPr="00D540F1" w:rsidRDefault="008C6D30" w:rsidP="00D540F1">
      <w:pPr>
        <w:pStyle w:val="a7"/>
        <w:numPr>
          <w:ilvl w:val="0"/>
          <w:numId w:val="3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70379">
        <w:rPr>
          <w:b/>
          <w:sz w:val="28"/>
          <w:szCs w:val="28"/>
        </w:rPr>
        <w:lastRenderedPageBreak/>
        <w:t>ТАКТИК</w:t>
      </w:r>
      <w:r>
        <w:rPr>
          <w:b/>
          <w:sz w:val="28"/>
          <w:szCs w:val="28"/>
        </w:rPr>
        <w:t>А ЛЕЧЕНИЯ НА АМБУЛАТОРНОМ УРОВНЕ</w:t>
      </w:r>
      <w:r w:rsidRPr="00770379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 кефалогематомы 1 степени  – не требуют лечения. </w:t>
      </w:r>
      <w:r>
        <w:t>П</w:t>
      </w:r>
      <w:r w:rsidRPr="00A1459D">
        <w:rPr>
          <w:sz w:val="28"/>
          <w:szCs w:val="28"/>
        </w:rPr>
        <w:t>редусматривает т</w:t>
      </w:r>
      <w:r>
        <w:rPr>
          <w:sz w:val="28"/>
          <w:szCs w:val="28"/>
        </w:rPr>
        <w:t xml:space="preserve">олько наблюдение за опухолью в зависимо от ее размера </w:t>
      </w:r>
      <w:r w:rsidRPr="00A1459D">
        <w:rPr>
          <w:sz w:val="28"/>
          <w:szCs w:val="28"/>
        </w:rPr>
        <w:t>до ее полного рассасывания.</w:t>
      </w:r>
    </w:p>
    <w:p w:rsidR="008C6D30" w:rsidRPr="00D540F1" w:rsidRDefault="008C6D30" w:rsidP="008C6D30">
      <w:pPr>
        <w:pStyle w:val="a3"/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6030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  <w:r w:rsidRPr="006E6030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8C6D30" w:rsidRPr="00D540F1" w:rsidRDefault="008C6D30" w:rsidP="008C6D30">
      <w:pPr>
        <w:pStyle w:val="a3"/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6030"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  <w:r w:rsidRPr="006E6030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8C6D30" w:rsidRPr="00420B9C" w:rsidRDefault="008C6D30" w:rsidP="008C6D30">
      <w:pPr>
        <w:pStyle w:val="a3"/>
        <w:numPr>
          <w:ilvl w:val="1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B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Хирургическое вмешательство на амбулаторном этапе:</w:t>
      </w:r>
      <w:r w:rsidRPr="0042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B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нет</w:t>
      </w:r>
      <w:r w:rsidRPr="00420B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6D30" w:rsidRPr="00C53B76" w:rsidRDefault="008C6D30" w:rsidP="008C6D3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8C6D30" w:rsidRPr="00C62727" w:rsidRDefault="008C6D30" w:rsidP="00C62727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27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ГОСПИТАЛИЗАЦИИ С УКАЗАНИЕМ ТИПА ГОСПИТАЛИЗАЦИИ:</w:t>
      </w:r>
    </w:p>
    <w:p w:rsidR="008C6D30" w:rsidRDefault="008C6D30" w:rsidP="008C6D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Pr="00C53B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Показания для плановой госпитализации: </w:t>
      </w:r>
      <w:r w:rsidRPr="006210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8C6D30" w:rsidRDefault="008C6D30" w:rsidP="008C6D3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4.2 </w:t>
      </w:r>
      <w:r w:rsidRPr="00C5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Показания для экстренной госпитализации:</w:t>
      </w:r>
      <w:r w:rsidRPr="00C53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6D30" w:rsidRPr="005B3B2B" w:rsidRDefault="008C6D30" w:rsidP="008C6D30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кефалогематомах 2-3 степени,  сочетающиеся с анемией и повышением билирубина;  </w:t>
      </w:r>
    </w:p>
    <w:p w:rsidR="008C6D30" w:rsidRPr="0007488B" w:rsidRDefault="008C6D30" w:rsidP="008C6D30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 длительно рассасывающихся гематомах (больше 10 дней);</w:t>
      </w:r>
    </w:p>
    <w:p w:rsidR="008C6D30" w:rsidRPr="008C6D30" w:rsidRDefault="008C6D30" w:rsidP="00BA6BB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07488B">
        <w:rPr>
          <w:rFonts w:ascii="Times New Roman" w:hAnsi="Times New Roman" w:cs="Times New Roman"/>
          <w:sz w:val="28"/>
          <w:szCs w:val="28"/>
        </w:rPr>
        <w:t>наличи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74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признаков </w:t>
      </w:r>
      <w:r w:rsidRPr="0007488B">
        <w:rPr>
          <w:rFonts w:ascii="Times New Roman" w:hAnsi="Times New Roman" w:cs="Times New Roman"/>
          <w:sz w:val="28"/>
          <w:szCs w:val="28"/>
        </w:rPr>
        <w:t>инфицирования кефалогематом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30" w:rsidRPr="0007488B" w:rsidRDefault="008C6D30" w:rsidP="00BA6BB2">
      <w:pPr>
        <w:tabs>
          <w:tab w:val="left" w:pos="426"/>
        </w:tabs>
        <w:spacing w:after="0"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032F" w:rsidRPr="00BA6BB2" w:rsidRDefault="008C6D30" w:rsidP="00BA6BB2">
      <w:pPr>
        <w:pStyle w:val="a7"/>
        <w:numPr>
          <w:ilvl w:val="0"/>
          <w:numId w:val="3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  <w:sz w:val="28"/>
          <w:szCs w:val="28"/>
        </w:rPr>
      </w:pPr>
      <w:r w:rsidRPr="008C6D30">
        <w:rPr>
          <w:b/>
          <w:sz w:val="28"/>
          <w:szCs w:val="28"/>
        </w:rPr>
        <w:t>ТАКТИКА ЛЕЧЕНИЯ НА СТАЦИОНАРНОМ УРОВНЕ</w:t>
      </w:r>
      <w:r w:rsidR="00AF3B4E">
        <w:rPr>
          <w:b/>
          <w:sz w:val="28"/>
          <w:szCs w:val="28"/>
        </w:rPr>
        <w:t xml:space="preserve"> </w:t>
      </w:r>
      <w:r w:rsidR="00BA6BB2">
        <w:rPr>
          <w:b/>
          <w:sz w:val="28"/>
          <w:szCs w:val="28"/>
        </w:rPr>
        <w:t>[</w:t>
      </w:r>
      <w:r w:rsidR="00BA6BB2">
        <w:rPr>
          <w:b/>
          <w:sz w:val="28"/>
          <w:szCs w:val="28"/>
        </w:rPr>
        <w:t>3-5</w:t>
      </w:r>
      <w:r w:rsidR="00BA6BB2">
        <w:rPr>
          <w:b/>
          <w:sz w:val="28"/>
          <w:szCs w:val="28"/>
        </w:rPr>
        <w:t>,</w:t>
      </w:r>
      <w:r w:rsidR="005F249F">
        <w:rPr>
          <w:b/>
          <w:sz w:val="28"/>
          <w:szCs w:val="28"/>
        </w:rPr>
        <w:t>7</w:t>
      </w:r>
      <w:r w:rsidR="00BA6BB2">
        <w:rPr>
          <w:b/>
          <w:sz w:val="28"/>
          <w:szCs w:val="28"/>
        </w:rPr>
        <w:t>-9</w:t>
      </w:r>
      <w:r w:rsidR="00AF3B4E" w:rsidRPr="00AF3B4E">
        <w:rPr>
          <w:b/>
          <w:sz w:val="28"/>
          <w:szCs w:val="28"/>
        </w:rPr>
        <w:t>]:</w:t>
      </w:r>
      <w:r w:rsidR="00D540F1">
        <w:rPr>
          <w:b/>
          <w:sz w:val="28"/>
          <w:szCs w:val="28"/>
        </w:rPr>
        <w:t xml:space="preserve"> </w:t>
      </w:r>
      <w:r w:rsidR="00D540F1">
        <w:rPr>
          <w:sz w:val="28"/>
          <w:szCs w:val="28"/>
        </w:rPr>
        <w:t>к</w:t>
      </w:r>
      <w:r w:rsidR="00D540F1" w:rsidRPr="006E6030">
        <w:rPr>
          <w:sz w:val="28"/>
          <w:szCs w:val="28"/>
        </w:rPr>
        <w:t>ефалогематомы больше 4-х см. должны нах</w:t>
      </w:r>
      <w:r w:rsidR="00D540F1">
        <w:rPr>
          <w:sz w:val="28"/>
          <w:szCs w:val="28"/>
        </w:rPr>
        <w:t xml:space="preserve">одиться на стационарном лечении. Терапия кефалогематомы предполагает кормление новорожденного донорским или сцеженным грудным молоком в течении 4-6 дней. </w:t>
      </w:r>
      <w:r w:rsidR="00A032FB">
        <w:rPr>
          <w:sz w:val="28"/>
          <w:szCs w:val="28"/>
        </w:rPr>
        <w:t xml:space="preserve"> В случаях обширной гематомы 2-3 ст. (более 4-х см) и нагноения </w:t>
      </w:r>
      <w:r w:rsidR="00D540F1">
        <w:rPr>
          <w:sz w:val="28"/>
          <w:szCs w:val="28"/>
        </w:rPr>
        <w:t>проводится хирургическое вмешательство</w:t>
      </w:r>
      <w:r w:rsidR="00C62727">
        <w:rPr>
          <w:sz w:val="28"/>
          <w:szCs w:val="28"/>
        </w:rPr>
        <w:t>.</w:t>
      </w:r>
    </w:p>
    <w:p w:rsidR="00BA6BB2" w:rsidRPr="0005032F" w:rsidRDefault="00BA6BB2" w:rsidP="00BA6BB2">
      <w:pPr>
        <w:pStyle w:val="a7"/>
        <w:tabs>
          <w:tab w:val="left" w:pos="426"/>
        </w:tabs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05032F" w:rsidRPr="00BA6BB2" w:rsidRDefault="00C62727" w:rsidP="0005032F">
      <w:pPr>
        <w:pStyle w:val="21"/>
        <w:numPr>
          <w:ilvl w:val="1"/>
          <w:numId w:val="33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Немедикаментозное лечение: </w:t>
      </w:r>
      <w:r w:rsidR="0005032F" w:rsidRPr="00EB5237">
        <w:rPr>
          <w:sz w:val="28"/>
          <w:szCs w:val="28"/>
        </w:rPr>
        <w:t>нет</w:t>
      </w:r>
      <w:r w:rsidR="00EB5237">
        <w:rPr>
          <w:sz w:val="28"/>
          <w:szCs w:val="28"/>
        </w:rPr>
        <w:t>.</w:t>
      </w:r>
    </w:p>
    <w:p w:rsidR="00BA6BB2" w:rsidRPr="00BA6BB2" w:rsidRDefault="0005032F" w:rsidP="00BA6BB2">
      <w:pPr>
        <w:pStyle w:val="21"/>
        <w:numPr>
          <w:ilvl w:val="1"/>
          <w:numId w:val="33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Медикаментозное лечение:</w:t>
      </w:r>
      <w:r w:rsidR="00EB5237">
        <w:rPr>
          <w:b/>
          <w:sz w:val="28"/>
          <w:szCs w:val="28"/>
        </w:rPr>
        <w:t xml:space="preserve"> </w:t>
      </w:r>
      <w:r w:rsidR="00EB5237" w:rsidRPr="00EB5237">
        <w:rPr>
          <w:sz w:val="28"/>
          <w:szCs w:val="28"/>
        </w:rPr>
        <w:t>нет.</w:t>
      </w:r>
    </w:p>
    <w:p w:rsidR="004D1B74" w:rsidRPr="00BA6BB2" w:rsidRDefault="00EB5237" w:rsidP="00BA6BB2">
      <w:pPr>
        <w:pStyle w:val="21"/>
        <w:tabs>
          <w:tab w:val="left" w:pos="426"/>
        </w:tabs>
        <w:ind w:right="-1"/>
        <w:jc w:val="both"/>
        <w:rPr>
          <w:b/>
          <w:sz w:val="28"/>
          <w:szCs w:val="28"/>
        </w:rPr>
      </w:pPr>
      <w:r w:rsidRPr="00BA6BB2">
        <w:rPr>
          <w:b/>
          <w:color w:val="000000"/>
          <w:sz w:val="27"/>
          <w:szCs w:val="27"/>
        </w:rPr>
        <w:t xml:space="preserve">5.3 </w:t>
      </w:r>
      <w:r w:rsidR="004D1B74" w:rsidRPr="00BA6BB2">
        <w:rPr>
          <w:b/>
          <w:sz w:val="28"/>
          <w:szCs w:val="28"/>
        </w:rPr>
        <w:t>Хирургическое</w:t>
      </w:r>
      <w:r w:rsidR="009D4D86" w:rsidRPr="00BA6BB2">
        <w:rPr>
          <w:b/>
          <w:sz w:val="28"/>
          <w:szCs w:val="28"/>
        </w:rPr>
        <w:t xml:space="preserve"> вмешательство</w:t>
      </w:r>
      <w:r w:rsidR="00BA6BB2">
        <w:rPr>
          <w:b/>
          <w:sz w:val="28"/>
          <w:szCs w:val="28"/>
        </w:rPr>
        <w:t xml:space="preserve"> </w:t>
      </w:r>
      <w:r w:rsidR="00BA6BB2">
        <w:rPr>
          <w:b/>
          <w:sz w:val="28"/>
          <w:szCs w:val="28"/>
        </w:rPr>
        <w:t>[</w:t>
      </w:r>
      <w:r w:rsidR="00BA6BB2" w:rsidRPr="00A032FB">
        <w:rPr>
          <w:b/>
          <w:sz w:val="28"/>
          <w:szCs w:val="28"/>
        </w:rPr>
        <w:t>3</w:t>
      </w:r>
      <w:r w:rsidR="00BA6BB2">
        <w:rPr>
          <w:b/>
          <w:sz w:val="28"/>
          <w:szCs w:val="28"/>
        </w:rPr>
        <w:t>-6</w:t>
      </w:r>
      <w:r w:rsidR="00BA6BB2" w:rsidRPr="00A032FB">
        <w:rPr>
          <w:b/>
          <w:sz w:val="28"/>
          <w:szCs w:val="28"/>
        </w:rPr>
        <w:t>]</w:t>
      </w:r>
      <w:r w:rsidR="004D1B74" w:rsidRPr="00BA6BB2">
        <w:rPr>
          <w:b/>
          <w:sz w:val="28"/>
          <w:szCs w:val="28"/>
        </w:rPr>
        <w:t>:</w:t>
      </w:r>
    </w:p>
    <w:p w:rsidR="00EB5237" w:rsidRPr="00BA6BB2" w:rsidRDefault="00A032FB" w:rsidP="00BA6BB2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6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Пункция кефалогематомы  лечебная</w:t>
      </w:r>
      <w:r w:rsidR="00BA6BB2" w:rsidRPr="00BA6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BA6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4783" w:rsidRPr="00A032FB" w:rsidRDefault="00674783" w:rsidP="0067478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3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Показания:</w:t>
      </w:r>
      <w:r w:rsidRPr="00A0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432B" w:rsidRPr="00A0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кефалогематомы 2-3 степени с медленным</w:t>
      </w:r>
      <w:r w:rsidR="00F5001F" w:rsidRPr="00A0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рассасыванием, при выявления «</w:t>
      </w:r>
      <w:r w:rsidR="0064432B" w:rsidRPr="00A0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валика окостенения» с 10-15 суток</w:t>
      </w:r>
      <w:r w:rsidR="00BA6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03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4432B" w:rsidRPr="00BA6BB2" w:rsidRDefault="00674783" w:rsidP="00BA6BB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BA6BB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Противопоказания:</w:t>
      </w:r>
      <w:r w:rsidRPr="00A032F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A03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абсолютных противопоказаний нет.</w:t>
      </w:r>
    </w:p>
    <w:p w:rsidR="004D1B74" w:rsidRPr="00BA6BB2" w:rsidRDefault="00BA6BB2" w:rsidP="00BA6BB2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A032FB" w:rsidRPr="00BA6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скрытие  абсцесса</w:t>
      </w:r>
      <w:r w:rsidRPr="00BA6B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4D1B74" w:rsidRPr="00A032FB" w:rsidRDefault="004D1B74" w:rsidP="00B745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6BB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Показания:</w:t>
      </w:r>
      <w:r w:rsidRPr="00A03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A6B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инфицированные кефалогематомы</w:t>
      </w:r>
      <w:r w:rsidRPr="00A03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D1B74" w:rsidRDefault="004D1B74" w:rsidP="00B745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A6BB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Противопо</w:t>
      </w:r>
      <w:r w:rsidR="008E27A3" w:rsidRPr="00BA6BB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казания:</w:t>
      </w:r>
      <w:r w:rsidR="008E27A3" w:rsidRPr="00A03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нет</w:t>
      </w:r>
      <w:r w:rsidRPr="00A032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456F8" w:rsidRDefault="00F456F8" w:rsidP="00B7454F">
      <w:pPr>
        <w:widowControl w:val="0"/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5E2" w:rsidRPr="002B55E2" w:rsidRDefault="00AF3B4E" w:rsidP="0089189D">
      <w:pPr>
        <w:pStyle w:val="a3"/>
        <w:numPr>
          <w:ilvl w:val="1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F3B4E">
        <w:rPr>
          <w:rFonts w:ascii="Times New Roman" w:hAnsi="Times New Roman"/>
          <w:b/>
          <w:sz w:val="28"/>
          <w:szCs w:val="28"/>
        </w:rPr>
        <w:t xml:space="preserve">Дальнейшее </w:t>
      </w:r>
      <w:r w:rsidRPr="00AF3B4E">
        <w:rPr>
          <w:rFonts w:ascii="Times New Roman" w:hAnsi="Times New Roman" w:cs="Times New Roman"/>
          <w:b/>
          <w:sz w:val="28"/>
          <w:szCs w:val="28"/>
        </w:rPr>
        <w:t xml:space="preserve">ведение </w:t>
      </w:r>
      <w:r w:rsidR="00A032FB">
        <w:rPr>
          <w:rFonts w:ascii="Times New Roman" w:hAnsi="Times New Roman" w:cs="Times New Roman"/>
          <w:b/>
          <w:sz w:val="28"/>
          <w:szCs w:val="28"/>
          <w:lang w:val="en-US"/>
        </w:rPr>
        <w:t>[</w:t>
      </w:r>
      <w:r w:rsidR="00A032FB">
        <w:rPr>
          <w:rFonts w:ascii="Times New Roman" w:hAnsi="Times New Roman" w:cs="Times New Roman"/>
          <w:b/>
          <w:sz w:val="28"/>
          <w:szCs w:val="28"/>
        </w:rPr>
        <w:t>3</w:t>
      </w:r>
      <w:r w:rsidR="00BA6BB2">
        <w:rPr>
          <w:rFonts w:ascii="Times New Roman" w:hAnsi="Times New Roman" w:cs="Times New Roman"/>
          <w:b/>
          <w:sz w:val="28"/>
          <w:szCs w:val="28"/>
        </w:rPr>
        <w:t>-</w:t>
      </w:r>
      <w:r w:rsidR="00753722">
        <w:rPr>
          <w:rFonts w:ascii="Times New Roman" w:hAnsi="Times New Roman" w:cs="Times New Roman"/>
          <w:b/>
          <w:sz w:val="28"/>
          <w:szCs w:val="28"/>
        </w:rPr>
        <w:t>6</w:t>
      </w:r>
      <w:r w:rsidRPr="00AF3B4E">
        <w:rPr>
          <w:rFonts w:ascii="Times New Roman" w:hAnsi="Times New Roman" w:cs="Times New Roman"/>
          <w:b/>
          <w:sz w:val="28"/>
          <w:szCs w:val="28"/>
          <w:lang w:val="en-US"/>
        </w:rPr>
        <w:t>]</w:t>
      </w:r>
      <w:r w:rsidRPr="00AF3B4E">
        <w:rPr>
          <w:rFonts w:ascii="Times New Roman" w:hAnsi="Times New Roman" w:cs="Times New Roman"/>
          <w:b/>
          <w:sz w:val="28"/>
          <w:szCs w:val="28"/>
        </w:rPr>
        <w:t>:</w:t>
      </w:r>
    </w:p>
    <w:p w:rsidR="00AF3B4E" w:rsidRPr="0089189D" w:rsidRDefault="002B55E2" w:rsidP="002B55E2">
      <w:pPr>
        <w:pStyle w:val="a3"/>
        <w:numPr>
          <w:ilvl w:val="0"/>
          <w:numId w:val="4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F3B4E" w:rsidRPr="0089189D">
        <w:rPr>
          <w:rFonts w:ascii="Times New Roman" w:hAnsi="Times New Roman"/>
          <w:sz w:val="28"/>
          <w:szCs w:val="28"/>
        </w:rPr>
        <w:t>сем детям, с кефалогематомами, необходимо диспансерное наблюдение. Распределение пациентов в диспансерные группы и объем лечебно-диагностических мероприятий осуществляется на основании отдаленного результата через 1 год;</w:t>
      </w:r>
    </w:p>
    <w:p w:rsidR="00AF3B4E" w:rsidRPr="00AF3B4E" w:rsidRDefault="002B55E2" w:rsidP="002B55E2">
      <w:pPr>
        <w:pStyle w:val="a3"/>
        <w:numPr>
          <w:ilvl w:val="0"/>
          <w:numId w:val="46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F3B4E" w:rsidRPr="00AF3B4E">
        <w:rPr>
          <w:rFonts w:ascii="Times New Roman" w:hAnsi="Times New Roman"/>
          <w:sz w:val="28"/>
          <w:szCs w:val="28"/>
        </w:rPr>
        <w:t xml:space="preserve"> пациентов, входящих во вторую и третью диспансерные группы (удовлетворительный и неудовлетворительный результат), необходимо не менее 2 раз в год стационарное обследование и лечение в соответствии с выявленной патологией и рекомендациями детского нейрохирурга,  невропатолога. Диспансеризация таких детей должна быть «активной и целенаправленной» (УД – B). </w:t>
      </w:r>
    </w:p>
    <w:p w:rsidR="00B7454F" w:rsidRPr="00AF3B4E" w:rsidRDefault="00B7454F" w:rsidP="00AF3B4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F6016" w:rsidRPr="00AF3B4E" w:rsidRDefault="008F6016" w:rsidP="00AF3B4E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F3B4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lastRenderedPageBreak/>
        <w:t>Индикаторы эффективности лечения</w:t>
      </w:r>
      <w:r w:rsidR="00AF3B4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:</w:t>
      </w:r>
    </w:p>
    <w:p w:rsidR="008F6016" w:rsidRPr="0052304C" w:rsidRDefault="008F6016" w:rsidP="00AF3B4E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304C">
        <w:rPr>
          <w:rFonts w:ascii="Times New Roman" w:hAnsi="Times New Roman" w:cs="Times New Roman"/>
          <w:sz w:val="28"/>
          <w:szCs w:val="28"/>
        </w:rPr>
        <w:t>отсутствие</w:t>
      </w:r>
      <w:r w:rsidR="009D4D86">
        <w:rPr>
          <w:rFonts w:ascii="Times New Roman" w:hAnsi="Times New Roman" w:cs="Times New Roman"/>
          <w:sz w:val="28"/>
          <w:szCs w:val="28"/>
        </w:rPr>
        <w:t>/</w:t>
      </w:r>
      <w:r w:rsidR="0064432B">
        <w:rPr>
          <w:rFonts w:ascii="Times New Roman" w:hAnsi="Times New Roman" w:cs="Times New Roman"/>
          <w:sz w:val="28"/>
          <w:szCs w:val="28"/>
        </w:rPr>
        <w:t xml:space="preserve"> рассасывани</w:t>
      </w:r>
      <w:r w:rsidR="00AF3B4E">
        <w:rPr>
          <w:rFonts w:ascii="Times New Roman" w:hAnsi="Times New Roman" w:cs="Times New Roman"/>
          <w:sz w:val="28"/>
          <w:szCs w:val="28"/>
        </w:rPr>
        <w:t>е</w:t>
      </w:r>
      <w:r w:rsidR="0064432B">
        <w:rPr>
          <w:rFonts w:ascii="Times New Roman" w:hAnsi="Times New Roman" w:cs="Times New Roman"/>
          <w:sz w:val="28"/>
          <w:szCs w:val="28"/>
        </w:rPr>
        <w:t xml:space="preserve"> кефалогематомы</w:t>
      </w:r>
      <w:r w:rsidRPr="0052304C">
        <w:rPr>
          <w:rFonts w:ascii="Times New Roman" w:hAnsi="Times New Roman" w:cs="Times New Roman"/>
          <w:sz w:val="28"/>
          <w:szCs w:val="28"/>
        </w:rPr>
        <w:t>;</w:t>
      </w:r>
    </w:p>
    <w:p w:rsidR="008F6016" w:rsidRPr="00B41D55" w:rsidRDefault="008F6016" w:rsidP="00AF3B4E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1D55">
        <w:rPr>
          <w:rFonts w:ascii="Times New Roman" w:hAnsi="Times New Roman" w:cs="Times New Roman"/>
          <w:sz w:val="28"/>
          <w:szCs w:val="28"/>
        </w:rPr>
        <w:t>отсутстви</w:t>
      </w:r>
      <w:r w:rsidR="0064432B">
        <w:rPr>
          <w:rFonts w:ascii="Times New Roman" w:hAnsi="Times New Roman" w:cs="Times New Roman"/>
          <w:sz w:val="28"/>
          <w:szCs w:val="28"/>
        </w:rPr>
        <w:t>е признаков воспаления после пункции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6016" w:rsidRPr="00B41D55" w:rsidRDefault="008F6016" w:rsidP="00AF3B4E">
      <w:pPr>
        <w:pStyle w:val="a3"/>
        <w:numPr>
          <w:ilvl w:val="0"/>
          <w:numId w:val="12"/>
        </w:numPr>
        <w:tabs>
          <w:tab w:val="left" w:pos="0"/>
          <w:tab w:val="left" w:pos="426"/>
        </w:tabs>
        <w:spacing w:after="0" w:line="240" w:lineRule="auto"/>
        <w:ind w:left="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41D55">
        <w:rPr>
          <w:rFonts w:ascii="Times New Roman" w:hAnsi="Times New Roman" w:cs="Times New Roman"/>
          <w:sz w:val="28"/>
          <w:szCs w:val="28"/>
        </w:rPr>
        <w:t>отсутствие признаков воспаления послеоперационной раны-несост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41D55">
        <w:rPr>
          <w:rFonts w:ascii="Times New Roman" w:hAnsi="Times New Roman" w:cs="Times New Roman"/>
          <w:sz w:val="28"/>
          <w:szCs w:val="28"/>
        </w:rPr>
        <w:t>ятельность швов</w:t>
      </w:r>
      <w:r w:rsidR="00AF3B4E">
        <w:rPr>
          <w:rFonts w:ascii="Times New Roman" w:hAnsi="Times New Roman" w:cs="Times New Roman"/>
          <w:sz w:val="28"/>
          <w:szCs w:val="28"/>
        </w:rPr>
        <w:t>.</w:t>
      </w:r>
    </w:p>
    <w:p w:rsidR="003900A6" w:rsidRDefault="003900A6" w:rsidP="00460E09">
      <w:pPr>
        <w:pStyle w:val="4"/>
        <w:ind w:right="-1"/>
        <w:jc w:val="both"/>
        <w:rPr>
          <w:rFonts w:eastAsiaTheme="minorHAnsi"/>
          <w:sz w:val="28"/>
          <w:szCs w:val="28"/>
          <w:lang w:eastAsia="en-US"/>
        </w:rPr>
      </w:pPr>
    </w:p>
    <w:p w:rsidR="00AF3B4E" w:rsidRPr="00AF3B4E" w:rsidRDefault="00AF3B4E" w:rsidP="00AF3B4E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B4E">
        <w:rPr>
          <w:rFonts w:ascii="Times New Roman" w:hAnsi="Times New Roman" w:cs="Times New Roman"/>
          <w:b/>
          <w:sz w:val="28"/>
          <w:szCs w:val="28"/>
        </w:rPr>
        <w:t>7. ОРГАНИЗАЦИОННЫЕ АСПЕКТЫ ПРОТОКОЛА:</w:t>
      </w:r>
    </w:p>
    <w:p w:rsidR="00AF3B4E" w:rsidRPr="00AF3B4E" w:rsidRDefault="00AF3B4E" w:rsidP="00AF3B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B4E">
        <w:rPr>
          <w:rFonts w:ascii="Times New Roman" w:hAnsi="Times New Roman" w:cs="Times New Roman"/>
          <w:b/>
          <w:sz w:val="28"/>
          <w:szCs w:val="28"/>
        </w:rPr>
        <w:t>7.1 Список разработчиков протокола</w:t>
      </w:r>
      <w:r w:rsidRPr="00AF3B4E">
        <w:rPr>
          <w:rFonts w:ascii="Times New Roman" w:hAnsi="Times New Roman" w:cs="Times New Roman"/>
          <w:sz w:val="28"/>
          <w:szCs w:val="28"/>
        </w:rPr>
        <w:t>:</w:t>
      </w:r>
    </w:p>
    <w:p w:rsidR="00AF3B4E" w:rsidRPr="00AF3B4E" w:rsidRDefault="00AF3B4E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 w:rsidRPr="00821291">
        <w:rPr>
          <w:rFonts w:eastAsia="Calibri"/>
          <w:sz w:val="28"/>
          <w:szCs w:val="28"/>
          <w:lang w:val="kk-KZ"/>
        </w:rPr>
        <w:t>Ерекешов Асылжан Абубакирович</w:t>
      </w:r>
      <w:r>
        <w:rPr>
          <w:rFonts w:eastAsia="Calibri"/>
          <w:sz w:val="28"/>
          <w:szCs w:val="28"/>
          <w:lang w:val="kk-KZ"/>
        </w:rPr>
        <w:t xml:space="preserve"> – </w:t>
      </w:r>
      <w:r w:rsidRPr="00821291">
        <w:rPr>
          <w:rFonts w:eastAsia="Calibri"/>
          <w:sz w:val="28"/>
          <w:szCs w:val="28"/>
          <w:lang w:val="kk-KZ"/>
        </w:rPr>
        <w:t xml:space="preserve">кандидат медицинских наук, </w:t>
      </w:r>
      <w:r>
        <w:rPr>
          <w:rFonts w:eastAsia="Calibri"/>
          <w:sz w:val="28"/>
          <w:szCs w:val="28"/>
          <w:lang w:val="kk-KZ"/>
        </w:rPr>
        <w:t xml:space="preserve">ассоциированный профессор, детский (неонатальный) хирург, </w:t>
      </w:r>
      <w:r w:rsidRPr="00821291">
        <w:rPr>
          <w:rFonts w:eastAsia="Calibri"/>
          <w:sz w:val="28"/>
          <w:szCs w:val="28"/>
          <w:lang w:val="kk-KZ"/>
        </w:rPr>
        <w:t xml:space="preserve">заведующий отделением хирургии новорожденных ГКП </w:t>
      </w:r>
      <w:r>
        <w:rPr>
          <w:rFonts w:eastAsia="Calibri"/>
          <w:sz w:val="28"/>
          <w:szCs w:val="28"/>
          <w:lang w:val="kk-KZ"/>
        </w:rPr>
        <w:t>на ПХВ «Перинатальный центр №1».</w:t>
      </w:r>
    </w:p>
    <w:p w:rsidR="00AF3B4E" w:rsidRPr="00AF3B4E" w:rsidRDefault="00AF3B4E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 xml:space="preserve">Асильбеков Улыкбек Егенович – </w:t>
      </w:r>
      <w:r>
        <w:rPr>
          <w:rFonts w:eastAsia="Calibri"/>
          <w:sz w:val="28"/>
          <w:szCs w:val="28"/>
        </w:rPr>
        <w:t>детский нейрохирург,</w:t>
      </w:r>
      <w:r>
        <w:rPr>
          <w:rFonts w:eastAsia="Calibri"/>
          <w:sz w:val="28"/>
          <w:szCs w:val="28"/>
          <w:lang w:val="kk-KZ"/>
        </w:rPr>
        <w:t xml:space="preserve"> заместитель главного врача по лечебно-профилактической работе ГКП на ПХВ     «Городская детская больница №2». </w:t>
      </w:r>
    </w:p>
    <w:p w:rsidR="00AF3B4E" w:rsidRPr="0089189D" w:rsidRDefault="00AF3B4E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>Рамазанов Ерлан Амангельдинович – детский (неонатальный) хирург, заведующий отделением общей детской хирургии ГКП на ПХВ «Областная детская больница</w:t>
      </w:r>
      <w:r w:rsidR="003D1821">
        <w:rPr>
          <w:rFonts w:eastAsia="Calibri"/>
          <w:sz w:val="28"/>
          <w:szCs w:val="28"/>
          <w:lang w:val="kk-KZ"/>
        </w:rPr>
        <w:t>» г. Павлодар.</w:t>
      </w:r>
    </w:p>
    <w:p w:rsidR="003D1821" w:rsidRPr="003D1821" w:rsidRDefault="003D1821" w:rsidP="00AF3B4E">
      <w:pPr>
        <w:pStyle w:val="4"/>
        <w:numPr>
          <w:ilvl w:val="0"/>
          <w:numId w:val="41"/>
        </w:numPr>
        <w:tabs>
          <w:tab w:val="left" w:pos="426"/>
        </w:tabs>
        <w:ind w:left="0" w:right="-1" w:firstLine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Смагулова Газиза Ажмагиевна – кандидат медицинских наук, доцент,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им. М. Оспанова».</w:t>
      </w:r>
    </w:p>
    <w:p w:rsidR="002B55E2" w:rsidRPr="0089189D" w:rsidRDefault="002B55E2" w:rsidP="002B55E2">
      <w:pPr>
        <w:pStyle w:val="4"/>
        <w:tabs>
          <w:tab w:val="left" w:pos="426"/>
        </w:tabs>
        <w:ind w:right="-1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Консультант:</w:t>
      </w:r>
      <w:r w:rsidRPr="002B55E2">
        <w:rPr>
          <w:color w:val="FF0000"/>
          <w:sz w:val="28"/>
          <w:szCs w:val="28"/>
        </w:rPr>
        <w:t xml:space="preserve"> </w:t>
      </w:r>
      <w:r w:rsidRPr="002B55E2">
        <w:rPr>
          <w:sz w:val="28"/>
          <w:szCs w:val="28"/>
        </w:rPr>
        <w:t>Сакуов Женис Нуртазинович</w:t>
      </w:r>
      <w:r>
        <w:rPr>
          <w:sz w:val="28"/>
          <w:szCs w:val="28"/>
        </w:rPr>
        <w:t xml:space="preserve"> –</w:t>
      </w:r>
      <w:r w:rsidRPr="002B55E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MD</w:t>
      </w:r>
      <w:r w:rsidRPr="002B55E2">
        <w:rPr>
          <w:sz w:val="28"/>
          <w:szCs w:val="28"/>
        </w:rPr>
        <w:t xml:space="preserve">, </w:t>
      </w:r>
      <w:r w:rsidRPr="002B55E2">
        <w:rPr>
          <w:rFonts w:eastAsia="Calibri"/>
          <w:sz w:val="28"/>
          <w:szCs w:val="28"/>
          <w:lang w:val="kk-KZ"/>
        </w:rPr>
        <w:t xml:space="preserve"> </w:t>
      </w:r>
      <w:r w:rsidRPr="002B55E2">
        <w:rPr>
          <w:sz w:val="28"/>
          <w:szCs w:val="28"/>
        </w:rPr>
        <w:t xml:space="preserve">детский (неонатальный) хирург отделения хирургии новорожденных  </w:t>
      </w:r>
      <w:r w:rsidRPr="002B55E2">
        <w:rPr>
          <w:rFonts w:eastAsia="Calibri"/>
          <w:sz w:val="28"/>
          <w:szCs w:val="28"/>
          <w:lang w:val="kk-KZ"/>
        </w:rPr>
        <w:t>ГКП на ПХВ «Перинатальный центр №1».</w:t>
      </w:r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584" w:rsidRPr="0052304C" w:rsidRDefault="003D1821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7.2 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Указание на отсутствие конфликта интересов: </w:t>
      </w:r>
      <w:r w:rsidR="00C97584" w:rsidRPr="0052304C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7584" w:rsidRPr="0052304C" w:rsidRDefault="003D1821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7.3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 Список рецензентов:</w:t>
      </w:r>
      <w:r w:rsidR="00C97584" w:rsidRPr="005230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6AB5">
        <w:rPr>
          <w:rFonts w:ascii="Times New Roman" w:eastAsia="Times New Roman" w:hAnsi="Times New Roman" w:cs="Times New Roman"/>
          <w:sz w:val="28"/>
          <w:szCs w:val="28"/>
        </w:rPr>
        <w:t>Рабандияров Марат Рабандиярович</w:t>
      </w:r>
      <w:r w:rsidR="00C9758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26AB5">
        <w:rPr>
          <w:rFonts w:ascii="Times New Roman" w:hAnsi="Times New Roman" w:cs="Times New Roman"/>
          <w:sz w:val="28"/>
          <w:szCs w:val="28"/>
          <w:lang w:val="kk-KZ"/>
        </w:rPr>
        <w:t>кандидат</w:t>
      </w:r>
      <w:r w:rsidR="00C97584" w:rsidRPr="002F060C">
        <w:rPr>
          <w:rFonts w:ascii="Times New Roman" w:hAnsi="Times New Roman" w:cs="Times New Roman"/>
          <w:sz w:val="28"/>
          <w:szCs w:val="28"/>
          <w:lang w:val="kk-KZ"/>
        </w:rPr>
        <w:t xml:space="preserve"> медицинских наук</w:t>
      </w:r>
      <w:r w:rsidR="00C9758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26AB5">
        <w:rPr>
          <w:rFonts w:ascii="Times New Roman" w:eastAsia="Times New Roman" w:hAnsi="Times New Roman" w:cs="Times New Roman"/>
          <w:sz w:val="28"/>
          <w:szCs w:val="28"/>
        </w:rPr>
        <w:t xml:space="preserve"> врач высшей категории,  нейрохирург (детский), лауреат Государственной Премии</w:t>
      </w:r>
      <w:r w:rsidR="00C97584" w:rsidRPr="0052304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26AB5">
        <w:rPr>
          <w:rFonts w:ascii="Times New Roman" w:eastAsia="Times New Roman" w:hAnsi="Times New Roman" w:cs="Times New Roman"/>
          <w:sz w:val="28"/>
          <w:szCs w:val="28"/>
        </w:rPr>
        <w:t xml:space="preserve"> главный врач ГКП на ПХВ «Областная детская больница» Управления здравоохранения Жамбылской области, г. Тараз </w:t>
      </w:r>
      <w:r w:rsidR="00C975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00A6" w:rsidRDefault="003900A6" w:rsidP="00C975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1821" w:rsidRDefault="003D1821" w:rsidP="003D1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7.4 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D18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условий пересмотра протокола: </w:t>
      </w:r>
      <w:r w:rsidRPr="003D18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  <w:r w:rsidRPr="003D182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3D1821" w:rsidRPr="003D1821" w:rsidRDefault="003D1821" w:rsidP="003D18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527A6C" w:rsidRPr="002B55E2" w:rsidRDefault="003D1821" w:rsidP="002B55E2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7.5 </w:t>
      </w:r>
      <w:r w:rsidR="00C97584" w:rsidRPr="0052304C">
        <w:rPr>
          <w:rFonts w:ascii="Times New Roman" w:eastAsia="Times New Roman" w:hAnsi="Times New Roman" w:cs="Times New Roman"/>
          <w:b/>
          <w:sz w:val="28"/>
          <w:szCs w:val="28"/>
        </w:rPr>
        <w:t xml:space="preserve"> Список использованной литературы:</w:t>
      </w:r>
    </w:p>
    <w:p w:rsidR="002B55E2" w:rsidRPr="002B55E2" w:rsidRDefault="002B55E2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rFonts w:eastAsia="TimesNewRoman"/>
          <w:bCs/>
          <w:sz w:val="28"/>
          <w:szCs w:val="28"/>
          <w:lang w:val="en-US"/>
        </w:rPr>
        <w:t>Chin-Ho Wong, Bruce D.A., Cooter C.D.: Cephalohematoma (with and without calcification) 2014;80:213</w:t>
      </w:r>
    </w:p>
    <w:p w:rsidR="00527A6C" w:rsidRDefault="00527A6C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sz w:val="28"/>
          <w:szCs w:val="28"/>
        </w:rPr>
        <w:t xml:space="preserve">Власюк В. В. Родовая травма и перинатальные нарушения мозгового кровообращения. СПб.: Нестор История, 2009. 252 с. </w:t>
      </w:r>
    </w:p>
    <w:p w:rsidR="00332F37" w:rsidRDefault="00527A6C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bCs/>
          <w:iCs/>
          <w:sz w:val="28"/>
          <w:szCs w:val="28"/>
        </w:rPr>
        <w:t>В. В. Власюк, Д. О. Иванов Клинические рекомендации по диагностике и лечению родовой травмы</w:t>
      </w:r>
      <w:r w:rsidR="00332F37" w:rsidRPr="002B55E2">
        <w:rPr>
          <w:bCs/>
          <w:iCs/>
          <w:sz w:val="28"/>
          <w:szCs w:val="28"/>
        </w:rPr>
        <w:t>.</w:t>
      </w:r>
      <w:r w:rsidRPr="002B55E2">
        <w:rPr>
          <w:sz w:val="28"/>
          <w:szCs w:val="28"/>
        </w:rPr>
        <w:t xml:space="preserve"> СПб</w:t>
      </w:r>
      <w:r w:rsidRPr="002B55E2">
        <w:rPr>
          <w:sz w:val="28"/>
          <w:szCs w:val="28"/>
          <w:lang w:val="en-US"/>
        </w:rPr>
        <w:t xml:space="preserve">.: </w:t>
      </w:r>
      <w:r w:rsidRPr="002B55E2">
        <w:rPr>
          <w:sz w:val="28"/>
          <w:szCs w:val="28"/>
        </w:rPr>
        <w:t>Нестор</w:t>
      </w:r>
      <w:r w:rsidRPr="002B55E2">
        <w:rPr>
          <w:sz w:val="28"/>
          <w:szCs w:val="28"/>
          <w:lang w:val="en-US"/>
        </w:rPr>
        <w:t xml:space="preserve"> </w:t>
      </w:r>
      <w:r w:rsidRPr="002B55E2">
        <w:rPr>
          <w:sz w:val="28"/>
          <w:szCs w:val="28"/>
        </w:rPr>
        <w:t>История</w:t>
      </w:r>
      <w:r w:rsidRPr="002B55E2">
        <w:rPr>
          <w:sz w:val="28"/>
          <w:szCs w:val="28"/>
          <w:lang w:val="en-US"/>
        </w:rPr>
        <w:t>, 2009</w:t>
      </w:r>
    </w:p>
    <w:p w:rsidR="00753722" w:rsidRDefault="00753722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  <w:lang w:val="en-US"/>
        </w:rPr>
      </w:pPr>
      <w:r w:rsidRPr="002B55E2">
        <w:rPr>
          <w:sz w:val="28"/>
          <w:szCs w:val="28"/>
          <w:lang w:val="en-US"/>
        </w:rPr>
        <w:t>Petrikovsky, B. M., Schneider, E., Smith-Levitin, M., &amp; Gross, B. (1998). Cephalhematoma and caput succedaneum: Do they always occur in labor? American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Journal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of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Obstetrics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and</w:t>
      </w:r>
      <w:r w:rsidRPr="002B55E2">
        <w:rPr>
          <w:sz w:val="28"/>
          <w:szCs w:val="28"/>
        </w:rPr>
        <w:t xml:space="preserve"> </w:t>
      </w:r>
      <w:r w:rsidRPr="002B55E2">
        <w:rPr>
          <w:sz w:val="28"/>
          <w:szCs w:val="28"/>
          <w:lang w:val="en-US"/>
        </w:rPr>
        <w:t>Gynecology</w:t>
      </w:r>
      <w:r w:rsidRPr="002B55E2">
        <w:rPr>
          <w:sz w:val="28"/>
          <w:szCs w:val="28"/>
        </w:rPr>
        <w:t>, 179, 906–908.</w:t>
      </w:r>
    </w:p>
    <w:p w:rsidR="006C40C2" w:rsidRPr="002B55E2" w:rsidRDefault="00332F37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rStyle w:val="hdesc"/>
          <w:sz w:val="28"/>
          <w:szCs w:val="28"/>
        </w:rPr>
      </w:pPr>
      <w:r w:rsidRPr="002B55E2">
        <w:rPr>
          <w:rStyle w:val="hdesc"/>
          <w:sz w:val="28"/>
          <w:szCs w:val="28"/>
        </w:rPr>
        <w:lastRenderedPageBreak/>
        <w:t>Георгиева, Ольга Александровна</w:t>
      </w:r>
      <w:r w:rsidRPr="002B55E2">
        <w:rPr>
          <w:sz w:val="28"/>
          <w:szCs w:val="28"/>
          <w:shd w:val="clear" w:color="auto" w:fill="FFFFFF"/>
        </w:rPr>
        <w:t xml:space="preserve"> «Кефалогематома у новорожденных с перинатальным поражением нервной системы: клиника, диагностика, лечение»  </w:t>
      </w:r>
      <w:r w:rsidRPr="002B55E2">
        <w:rPr>
          <w:rStyle w:val="hdesc"/>
          <w:sz w:val="28"/>
          <w:szCs w:val="28"/>
        </w:rPr>
        <w:t>автореф. диссер. к.м.н. М: 2006 г. 24 стр</w:t>
      </w:r>
      <w:r w:rsidR="002B55E2" w:rsidRPr="002B55E2">
        <w:rPr>
          <w:rStyle w:val="hdesc"/>
          <w:sz w:val="28"/>
          <w:szCs w:val="28"/>
        </w:rPr>
        <w:t>.</w:t>
      </w:r>
    </w:p>
    <w:p w:rsidR="00460E09" w:rsidRPr="002B55E2" w:rsidRDefault="00460E09" w:rsidP="00A032FB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B55E2">
        <w:rPr>
          <w:bCs/>
          <w:sz w:val="28"/>
          <w:szCs w:val="28"/>
          <w:shd w:val="clear" w:color="auto" w:fill="FFFFFF"/>
          <w:lang w:val="en-US"/>
        </w:rPr>
        <w:t>Prem Puri</w:t>
      </w:r>
      <w:r w:rsidRPr="002B55E2">
        <w:rPr>
          <w:kern w:val="36"/>
          <w:sz w:val="28"/>
          <w:szCs w:val="28"/>
          <w:lang w:val="en-US"/>
        </w:rPr>
        <w:t>: Newborn Surgery. Second Edition. London</w:t>
      </w:r>
      <w:r w:rsidRPr="002B55E2">
        <w:rPr>
          <w:kern w:val="36"/>
          <w:sz w:val="28"/>
          <w:szCs w:val="28"/>
        </w:rPr>
        <w:t xml:space="preserve">, 2009, </w:t>
      </w:r>
      <w:r w:rsidRPr="002B55E2">
        <w:rPr>
          <w:kern w:val="36"/>
          <w:sz w:val="28"/>
          <w:szCs w:val="28"/>
          <w:lang w:val="en-US"/>
        </w:rPr>
        <w:t>ARNOLD</w:t>
      </w:r>
      <w:r w:rsidRPr="002B55E2">
        <w:rPr>
          <w:kern w:val="36"/>
          <w:sz w:val="28"/>
          <w:szCs w:val="28"/>
        </w:rPr>
        <w:t>.31:31;</w:t>
      </w:r>
    </w:p>
    <w:p w:rsidR="00460E09" w:rsidRPr="002B55E2" w:rsidRDefault="00D05D73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B55E2">
        <w:rPr>
          <w:sz w:val="28"/>
          <w:szCs w:val="28"/>
        </w:rPr>
        <w:t>Исаков Ю.Ф., Гераськин А.В.</w:t>
      </w:r>
      <w:r w:rsidR="00460E09" w:rsidRPr="002B55E2">
        <w:rPr>
          <w:sz w:val="28"/>
          <w:szCs w:val="28"/>
        </w:rPr>
        <w:t>: Неонатальная хир</w:t>
      </w:r>
      <w:r w:rsidR="002B55E2">
        <w:rPr>
          <w:sz w:val="28"/>
          <w:szCs w:val="28"/>
        </w:rPr>
        <w:t>ургия  (руководство для врачей)</w:t>
      </w:r>
      <w:r w:rsidR="00460E09" w:rsidRPr="002B55E2">
        <w:rPr>
          <w:sz w:val="28"/>
          <w:szCs w:val="28"/>
        </w:rPr>
        <w:t>: Москва, «Медицина», стр. , 2011 г;</w:t>
      </w:r>
    </w:p>
    <w:p w:rsidR="006C40C2" w:rsidRPr="002B55E2" w:rsidRDefault="006C40C2" w:rsidP="002B55E2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B55E2">
        <w:rPr>
          <w:sz w:val="28"/>
          <w:szCs w:val="28"/>
        </w:rPr>
        <w:t xml:space="preserve">Неонатология. Национальное руководство. М: Издательская группа </w:t>
      </w:r>
      <w:r w:rsidR="005E55FA" w:rsidRPr="002B55E2">
        <w:rPr>
          <w:sz w:val="28"/>
          <w:szCs w:val="28"/>
        </w:rPr>
        <w:t xml:space="preserve">ГЭОТАР-медиа,2009 </w:t>
      </w:r>
    </w:p>
    <w:p w:rsidR="005F249F" w:rsidRPr="002B55E2" w:rsidRDefault="005F249F" w:rsidP="005F249F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B55E2">
        <w:rPr>
          <w:sz w:val="28"/>
          <w:szCs w:val="28"/>
          <w:lang w:val="en-US"/>
        </w:rPr>
        <w:t xml:space="preserve">Yasunaga, S., &amp; Rivera, R. (1974). Cephalhematoma in the newborn. Clinical Pediatrics, 13, 256–260. 15. </w:t>
      </w:r>
    </w:p>
    <w:p w:rsidR="005F249F" w:rsidRPr="002B55E2" w:rsidRDefault="005F249F" w:rsidP="005F249F">
      <w:pPr>
        <w:pStyle w:val="Default"/>
        <w:numPr>
          <w:ilvl w:val="0"/>
          <w:numId w:val="4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2B55E2">
        <w:rPr>
          <w:sz w:val="28"/>
          <w:szCs w:val="28"/>
          <w:lang w:val="en-US"/>
        </w:rPr>
        <w:t xml:space="preserve">Petersen, J. D., Becker, D. B., Fundakowski, C. E., Marsh, J. L., &amp; Kane, A. A. (2004). A novel management for calcifying cephalohematoma. Plastic and Reconstructive Surgery, 113, 1404–1409. </w:t>
      </w:r>
      <w:bookmarkStart w:id="0" w:name="_GoBack"/>
      <w:bookmarkEnd w:id="0"/>
    </w:p>
    <w:p w:rsidR="003900A6" w:rsidRPr="005F249F" w:rsidRDefault="003900A6" w:rsidP="00A032F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sectPr w:rsidR="003900A6" w:rsidRPr="005F249F" w:rsidSect="00CD1FC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A3D"/>
    <w:multiLevelType w:val="multilevel"/>
    <w:tmpl w:val="E708B9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20C28FF"/>
    <w:multiLevelType w:val="hybridMultilevel"/>
    <w:tmpl w:val="F710ED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440A0E"/>
    <w:multiLevelType w:val="hybridMultilevel"/>
    <w:tmpl w:val="8BC223A4"/>
    <w:lvl w:ilvl="0" w:tplc="62A856E8">
      <w:start w:val="2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62773"/>
    <w:multiLevelType w:val="hybridMultilevel"/>
    <w:tmpl w:val="4F144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D7041D"/>
    <w:multiLevelType w:val="hybridMultilevel"/>
    <w:tmpl w:val="F97469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6">
    <w:nsid w:val="0999584E"/>
    <w:multiLevelType w:val="hybridMultilevel"/>
    <w:tmpl w:val="EC808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1029F5"/>
    <w:multiLevelType w:val="hybridMultilevel"/>
    <w:tmpl w:val="8926011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6C1224"/>
    <w:multiLevelType w:val="hybridMultilevel"/>
    <w:tmpl w:val="60DEA636"/>
    <w:lvl w:ilvl="0" w:tplc="041F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005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062D5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CC6D5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E4C9D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065CC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88051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ECC03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A662D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B614AC2"/>
    <w:multiLevelType w:val="multilevel"/>
    <w:tmpl w:val="88D6FE9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i w:val="0"/>
      </w:rPr>
    </w:lvl>
  </w:abstractNum>
  <w:abstractNum w:abstractNumId="10">
    <w:nsid w:val="0BFA2BD7"/>
    <w:multiLevelType w:val="hybridMultilevel"/>
    <w:tmpl w:val="1206AC4E"/>
    <w:lvl w:ilvl="0" w:tplc="3F7CC33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7474C6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18349C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DE4EC4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9ECA6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C0CA980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786A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1723D5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464C1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C304691"/>
    <w:multiLevelType w:val="hybridMultilevel"/>
    <w:tmpl w:val="CE5C5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0F79BC"/>
    <w:multiLevelType w:val="hybridMultilevel"/>
    <w:tmpl w:val="FBE8B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8C341D"/>
    <w:multiLevelType w:val="hybridMultilevel"/>
    <w:tmpl w:val="FA0079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FD6334"/>
    <w:multiLevelType w:val="hybridMultilevel"/>
    <w:tmpl w:val="0F962D70"/>
    <w:lvl w:ilvl="0" w:tplc="EAB2752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021D9E"/>
    <w:multiLevelType w:val="multilevel"/>
    <w:tmpl w:val="E868717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lang w:val="kk-KZ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18164808"/>
    <w:multiLevelType w:val="hybridMultilevel"/>
    <w:tmpl w:val="39C48D22"/>
    <w:lvl w:ilvl="0" w:tplc="7BC4740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4D45B3"/>
    <w:multiLevelType w:val="multilevel"/>
    <w:tmpl w:val="A75AADA2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>
    <w:nsid w:val="1A0900B1"/>
    <w:multiLevelType w:val="multilevel"/>
    <w:tmpl w:val="B9F44D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9">
    <w:nsid w:val="1B2768B2"/>
    <w:multiLevelType w:val="hybridMultilevel"/>
    <w:tmpl w:val="8E4A44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C70257B"/>
    <w:multiLevelType w:val="hybridMultilevel"/>
    <w:tmpl w:val="23C0E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073252F"/>
    <w:multiLevelType w:val="hybridMultilevel"/>
    <w:tmpl w:val="60C276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BD1B5A"/>
    <w:multiLevelType w:val="hybridMultilevel"/>
    <w:tmpl w:val="FA66D1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260F0C"/>
    <w:multiLevelType w:val="hybridMultilevel"/>
    <w:tmpl w:val="022E0C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063E8E"/>
    <w:multiLevelType w:val="hybridMultilevel"/>
    <w:tmpl w:val="FC38A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AE313D"/>
    <w:multiLevelType w:val="hybridMultilevel"/>
    <w:tmpl w:val="B16AD928"/>
    <w:lvl w:ilvl="0" w:tplc="6BB67C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8F00A3"/>
    <w:multiLevelType w:val="hybridMultilevel"/>
    <w:tmpl w:val="47A2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BD3347"/>
    <w:multiLevelType w:val="hybridMultilevel"/>
    <w:tmpl w:val="D3C4837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95692E"/>
    <w:multiLevelType w:val="hybridMultilevel"/>
    <w:tmpl w:val="3B2431DE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97AAD84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9303C0"/>
    <w:multiLevelType w:val="hybridMultilevel"/>
    <w:tmpl w:val="819CD748"/>
    <w:lvl w:ilvl="0" w:tplc="94ECA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302CE1"/>
    <w:multiLevelType w:val="hybridMultilevel"/>
    <w:tmpl w:val="BDDC2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FA312A3"/>
    <w:multiLevelType w:val="hybridMultilevel"/>
    <w:tmpl w:val="32D440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4">
    <w:nsid w:val="47DF0963"/>
    <w:multiLevelType w:val="hybridMultilevel"/>
    <w:tmpl w:val="CD46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2D872E4"/>
    <w:multiLevelType w:val="hybridMultilevel"/>
    <w:tmpl w:val="C7B4011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6">
    <w:nsid w:val="584648E7"/>
    <w:multiLevelType w:val="hybridMultilevel"/>
    <w:tmpl w:val="2430AB94"/>
    <w:lvl w:ilvl="0" w:tplc="04190001">
      <w:start w:val="1"/>
      <w:numFmt w:val="bullet"/>
      <w:lvlText w:val=""/>
      <w:lvlJc w:val="left"/>
      <w:pPr>
        <w:ind w:left="283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68529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765A9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4A378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2861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ACE1892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926C5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66994E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96572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5E17751B"/>
    <w:multiLevelType w:val="hybridMultilevel"/>
    <w:tmpl w:val="C2B2D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1F1121"/>
    <w:multiLevelType w:val="hybridMultilevel"/>
    <w:tmpl w:val="166CAA1E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F257B6"/>
    <w:multiLevelType w:val="multilevel"/>
    <w:tmpl w:val="5FFEECB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0">
    <w:nsid w:val="72A747F6"/>
    <w:multiLevelType w:val="hybridMultilevel"/>
    <w:tmpl w:val="B3BE1A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6814C5"/>
    <w:multiLevelType w:val="hybridMultilevel"/>
    <w:tmpl w:val="12162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F36FD5"/>
    <w:multiLevelType w:val="hybridMultilevel"/>
    <w:tmpl w:val="5D02AEFC"/>
    <w:lvl w:ilvl="0" w:tplc="7BC0D3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4">
    <w:nsid w:val="78E672FD"/>
    <w:multiLevelType w:val="hybridMultilevel"/>
    <w:tmpl w:val="5028A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447287"/>
    <w:multiLevelType w:val="hybridMultilevel"/>
    <w:tmpl w:val="45B6C762"/>
    <w:lvl w:ilvl="0" w:tplc="A9ACB6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D11B4"/>
    <w:multiLevelType w:val="hybridMultilevel"/>
    <w:tmpl w:val="23C21452"/>
    <w:lvl w:ilvl="0" w:tplc="13D4027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6"/>
  </w:num>
  <w:num w:numId="5">
    <w:abstractNumId w:val="36"/>
  </w:num>
  <w:num w:numId="6">
    <w:abstractNumId w:val="40"/>
  </w:num>
  <w:num w:numId="7">
    <w:abstractNumId w:val="22"/>
  </w:num>
  <w:num w:numId="8">
    <w:abstractNumId w:val="21"/>
  </w:num>
  <w:num w:numId="9">
    <w:abstractNumId w:val="34"/>
  </w:num>
  <w:num w:numId="10">
    <w:abstractNumId w:val="3"/>
  </w:num>
  <w:num w:numId="11">
    <w:abstractNumId w:val="44"/>
  </w:num>
  <w:num w:numId="12">
    <w:abstractNumId w:val="32"/>
  </w:num>
  <w:num w:numId="13">
    <w:abstractNumId w:val="25"/>
  </w:num>
  <w:num w:numId="14">
    <w:abstractNumId w:val="10"/>
  </w:num>
  <w:num w:numId="15">
    <w:abstractNumId w:val="12"/>
  </w:num>
  <w:num w:numId="16">
    <w:abstractNumId w:val="23"/>
  </w:num>
  <w:num w:numId="17">
    <w:abstractNumId w:val="2"/>
  </w:num>
  <w:num w:numId="18">
    <w:abstractNumId w:val="28"/>
  </w:num>
  <w:num w:numId="19">
    <w:abstractNumId w:val="45"/>
  </w:num>
  <w:num w:numId="20">
    <w:abstractNumId w:val="43"/>
  </w:num>
  <w:num w:numId="21">
    <w:abstractNumId w:val="4"/>
  </w:num>
  <w:num w:numId="22">
    <w:abstractNumId w:val="1"/>
  </w:num>
  <w:num w:numId="23">
    <w:abstractNumId w:val="42"/>
  </w:num>
  <w:num w:numId="24">
    <w:abstractNumId w:val="37"/>
  </w:num>
  <w:num w:numId="25">
    <w:abstractNumId w:val="0"/>
  </w:num>
  <w:num w:numId="26">
    <w:abstractNumId w:val="29"/>
  </w:num>
  <w:num w:numId="27">
    <w:abstractNumId w:val="15"/>
  </w:num>
  <w:num w:numId="28">
    <w:abstractNumId w:val="13"/>
  </w:num>
  <w:num w:numId="29">
    <w:abstractNumId w:val="19"/>
  </w:num>
  <w:num w:numId="30">
    <w:abstractNumId w:val="9"/>
  </w:num>
  <w:num w:numId="31">
    <w:abstractNumId w:val="30"/>
  </w:num>
  <w:num w:numId="32">
    <w:abstractNumId w:val="16"/>
  </w:num>
  <w:num w:numId="33">
    <w:abstractNumId w:val="18"/>
  </w:num>
  <w:num w:numId="34">
    <w:abstractNumId w:val="33"/>
  </w:num>
  <w:num w:numId="35">
    <w:abstractNumId w:val="41"/>
  </w:num>
  <w:num w:numId="36">
    <w:abstractNumId w:val="38"/>
  </w:num>
  <w:num w:numId="37">
    <w:abstractNumId w:val="20"/>
  </w:num>
  <w:num w:numId="38">
    <w:abstractNumId w:val="46"/>
  </w:num>
  <w:num w:numId="39">
    <w:abstractNumId w:val="39"/>
  </w:num>
  <w:num w:numId="40">
    <w:abstractNumId w:val="5"/>
  </w:num>
  <w:num w:numId="41">
    <w:abstractNumId w:val="26"/>
  </w:num>
  <w:num w:numId="42">
    <w:abstractNumId w:val="35"/>
  </w:num>
  <w:num w:numId="43">
    <w:abstractNumId w:val="27"/>
  </w:num>
  <w:num w:numId="44">
    <w:abstractNumId w:val="31"/>
  </w:num>
  <w:num w:numId="45">
    <w:abstractNumId w:val="11"/>
  </w:num>
  <w:num w:numId="46">
    <w:abstractNumId w:val="24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FCD"/>
    <w:rsid w:val="00037547"/>
    <w:rsid w:val="0005032F"/>
    <w:rsid w:val="00061AB8"/>
    <w:rsid w:val="0007488B"/>
    <w:rsid w:val="000757D8"/>
    <w:rsid w:val="00083D95"/>
    <w:rsid w:val="00093276"/>
    <w:rsid w:val="0009614B"/>
    <w:rsid w:val="000A6269"/>
    <w:rsid w:val="000B4354"/>
    <w:rsid w:val="000E3AAD"/>
    <w:rsid w:val="000F0663"/>
    <w:rsid w:val="001F6EB1"/>
    <w:rsid w:val="001F7C7D"/>
    <w:rsid w:val="00214746"/>
    <w:rsid w:val="00235C0D"/>
    <w:rsid w:val="0024332B"/>
    <w:rsid w:val="00255A53"/>
    <w:rsid w:val="00280976"/>
    <w:rsid w:val="00283381"/>
    <w:rsid w:val="002B55E2"/>
    <w:rsid w:val="003163BF"/>
    <w:rsid w:val="003313DA"/>
    <w:rsid w:val="00332F37"/>
    <w:rsid w:val="0038723C"/>
    <w:rsid w:val="003900A6"/>
    <w:rsid w:val="003947AF"/>
    <w:rsid w:val="00397C6F"/>
    <w:rsid w:val="003A1BFC"/>
    <w:rsid w:val="003D1821"/>
    <w:rsid w:val="00403020"/>
    <w:rsid w:val="0041342D"/>
    <w:rsid w:val="00420B9C"/>
    <w:rsid w:val="00460E09"/>
    <w:rsid w:val="004964BA"/>
    <w:rsid w:val="004A58D0"/>
    <w:rsid w:val="004D1B74"/>
    <w:rsid w:val="004E0F8E"/>
    <w:rsid w:val="004F7E4E"/>
    <w:rsid w:val="00513ABC"/>
    <w:rsid w:val="00521C5D"/>
    <w:rsid w:val="00526AB5"/>
    <w:rsid w:val="00527A6C"/>
    <w:rsid w:val="00562B6A"/>
    <w:rsid w:val="00564BE8"/>
    <w:rsid w:val="0057331C"/>
    <w:rsid w:val="00584F0D"/>
    <w:rsid w:val="00585CB3"/>
    <w:rsid w:val="00587101"/>
    <w:rsid w:val="005960F1"/>
    <w:rsid w:val="005A46F5"/>
    <w:rsid w:val="005B3B2B"/>
    <w:rsid w:val="005E55FA"/>
    <w:rsid w:val="005F249F"/>
    <w:rsid w:val="0062102C"/>
    <w:rsid w:val="0064432B"/>
    <w:rsid w:val="00674783"/>
    <w:rsid w:val="006B5B32"/>
    <w:rsid w:val="006B768A"/>
    <w:rsid w:val="006C40C2"/>
    <w:rsid w:val="006D1B47"/>
    <w:rsid w:val="006E6030"/>
    <w:rsid w:val="00710D0D"/>
    <w:rsid w:val="007418FD"/>
    <w:rsid w:val="00753722"/>
    <w:rsid w:val="0077311C"/>
    <w:rsid w:val="00786C73"/>
    <w:rsid w:val="00795501"/>
    <w:rsid w:val="008121D9"/>
    <w:rsid w:val="00821291"/>
    <w:rsid w:val="00875E25"/>
    <w:rsid w:val="00875E59"/>
    <w:rsid w:val="00880D6B"/>
    <w:rsid w:val="00885097"/>
    <w:rsid w:val="0089189D"/>
    <w:rsid w:val="008C6D30"/>
    <w:rsid w:val="008E27A3"/>
    <w:rsid w:val="008F6016"/>
    <w:rsid w:val="00906F62"/>
    <w:rsid w:val="009130B8"/>
    <w:rsid w:val="009205E4"/>
    <w:rsid w:val="009366B1"/>
    <w:rsid w:val="009701EB"/>
    <w:rsid w:val="00975AFF"/>
    <w:rsid w:val="009D4D86"/>
    <w:rsid w:val="00A032FB"/>
    <w:rsid w:val="00A1459D"/>
    <w:rsid w:val="00A318D5"/>
    <w:rsid w:val="00A50036"/>
    <w:rsid w:val="00AC4D05"/>
    <w:rsid w:val="00AD3577"/>
    <w:rsid w:val="00AF3B4E"/>
    <w:rsid w:val="00B70E0E"/>
    <w:rsid w:val="00B7454F"/>
    <w:rsid w:val="00B76C9C"/>
    <w:rsid w:val="00B83860"/>
    <w:rsid w:val="00BA07AA"/>
    <w:rsid w:val="00BA6BB2"/>
    <w:rsid w:val="00BB7E43"/>
    <w:rsid w:val="00BF1BE1"/>
    <w:rsid w:val="00BF66CA"/>
    <w:rsid w:val="00C27467"/>
    <w:rsid w:val="00C44783"/>
    <w:rsid w:val="00C62727"/>
    <w:rsid w:val="00C632AF"/>
    <w:rsid w:val="00C75B68"/>
    <w:rsid w:val="00C92845"/>
    <w:rsid w:val="00C97584"/>
    <w:rsid w:val="00CB3493"/>
    <w:rsid w:val="00CC3A5D"/>
    <w:rsid w:val="00CD1FCD"/>
    <w:rsid w:val="00CD4866"/>
    <w:rsid w:val="00CE0EFC"/>
    <w:rsid w:val="00D05D73"/>
    <w:rsid w:val="00D257C9"/>
    <w:rsid w:val="00D540F1"/>
    <w:rsid w:val="00D6586F"/>
    <w:rsid w:val="00D94714"/>
    <w:rsid w:val="00DB794E"/>
    <w:rsid w:val="00E045AD"/>
    <w:rsid w:val="00E17C6D"/>
    <w:rsid w:val="00E34F1F"/>
    <w:rsid w:val="00EB5237"/>
    <w:rsid w:val="00EC3275"/>
    <w:rsid w:val="00F10B86"/>
    <w:rsid w:val="00F15048"/>
    <w:rsid w:val="00F456F8"/>
    <w:rsid w:val="00F5001F"/>
    <w:rsid w:val="00F54849"/>
    <w:rsid w:val="00F778BB"/>
    <w:rsid w:val="00F96169"/>
    <w:rsid w:val="00FB0AEB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CD"/>
    <w:pPr>
      <w:spacing w:after="160" w:line="259" w:lineRule="auto"/>
    </w:pPr>
    <w:rPr>
      <w:lang w:val="ru-RU"/>
    </w:rPr>
  </w:style>
  <w:style w:type="paragraph" w:styleId="1">
    <w:name w:val="heading 1"/>
    <w:basedOn w:val="a"/>
    <w:link w:val="10"/>
    <w:uiPriority w:val="9"/>
    <w:qFormat/>
    <w:rsid w:val="00AD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FCD"/>
    <w:rPr>
      <w:color w:val="0000FF" w:themeColor="hyperlink"/>
      <w:u w:val="single"/>
    </w:rPr>
  </w:style>
  <w:style w:type="paragraph" w:customStyle="1" w:styleId="11">
    <w:name w:val="Без интервала1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uiPriority w:val="99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1">
    <w:name w:val="Без интервала2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Без интервала4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Обычный11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40">
    <w:name w:val="Обычный4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3">
    <w:name w:val="Абзац списка1"/>
    <w:basedOn w:val="a"/>
    <w:rsid w:val="008F601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8F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60E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460E0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D35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18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7">
    <w:name w:val="Normal (Web)"/>
    <w:basedOn w:val="a"/>
    <w:uiPriority w:val="99"/>
    <w:unhideWhenUsed/>
    <w:rsid w:val="00741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418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9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7AF"/>
    <w:rPr>
      <w:rFonts w:ascii="Tahoma" w:hAnsi="Tahoma" w:cs="Tahoma"/>
      <w:sz w:val="16"/>
      <w:szCs w:val="16"/>
      <w:lang w:val="ru-RU"/>
    </w:rPr>
  </w:style>
  <w:style w:type="character" w:styleId="aa">
    <w:name w:val="annotation reference"/>
    <w:basedOn w:val="a0"/>
    <w:uiPriority w:val="99"/>
    <w:semiHidden/>
    <w:unhideWhenUsed/>
    <w:rsid w:val="0057331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733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7331C"/>
    <w:rPr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733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7331C"/>
    <w:rPr>
      <w:b/>
      <w:bCs/>
      <w:sz w:val="20"/>
      <w:szCs w:val="20"/>
      <w:lang w:val="ru-RU"/>
    </w:rPr>
  </w:style>
  <w:style w:type="character" w:customStyle="1" w:styleId="hdesc">
    <w:name w:val="hdesc"/>
    <w:basedOn w:val="a0"/>
    <w:rsid w:val="00332F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CD"/>
    <w:pPr>
      <w:spacing w:after="160" w:line="259" w:lineRule="auto"/>
    </w:pPr>
    <w:rPr>
      <w:lang w:val="ru-RU"/>
    </w:rPr>
  </w:style>
  <w:style w:type="paragraph" w:styleId="1">
    <w:name w:val="heading 1"/>
    <w:basedOn w:val="a"/>
    <w:link w:val="10"/>
    <w:uiPriority w:val="9"/>
    <w:qFormat/>
    <w:rsid w:val="00AD35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18F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FCD"/>
    <w:rPr>
      <w:color w:val="0000FF" w:themeColor="hyperlink"/>
      <w:u w:val="single"/>
    </w:rPr>
  </w:style>
  <w:style w:type="paragraph" w:customStyle="1" w:styleId="11">
    <w:name w:val="Без интервала1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">
    <w:name w:val="Обычный1"/>
    <w:uiPriority w:val="99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1">
    <w:name w:val="Без интервала2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Без интервала4"/>
    <w:rsid w:val="004D1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10">
    <w:name w:val="Обычный11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40">
    <w:name w:val="Обычный4"/>
    <w:rsid w:val="004D1B74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customStyle="1" w:styleId="13">
    <w:name w:val="Абзац списка1"/>
    <w:basedOn w:val="a"/>
    <w:rsid w:val="008F601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">
    <w:name w:val="Без интервала3"/>
    <w:rsid w:val="008F6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460E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39"/>
    <w:rsid w:val="00460E0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D357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418F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7">
    <w:name w:val="Normal (Web)"/>
    <w:basedOn w:val="a"/>
    <w:uiPriority w:val="99"/>
    <w:unhideWhenUsed/>
    <w:rsid w:val="00741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418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9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7AF"/>
    <w:rPr>
      <w:rFonts w:ascii="Tahoma" w:hAnsi="Tahoma" w:cs="Tahoma"/>
      <w:sz w:val="16"/>
      <w:szCs w:val="16"/>
      <w:lang w:val="ru-RU"/>
    </w:rPr>
  </w:style>
  <w:style w:type="character" w:styleId="aa">
    <w:name w:val="annotation reference"/>
    <w:basedOn w:val="a0"/>
    <w:uiPriority w:val="99"/>
    <w:semiHidden/>
    <w:unhideWhenUsed/>
    <w:rsid w:val="0057331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733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7331C"/>
    <w:rPr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733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7331C"/>
    <w:rPr>
      <w:b/>
      <w:bCs/>
      <w:sz w:val="20"/>
      <w:szCs w:val="20"/>
      <w:lang w:val="ru-RU"/>
    </w:rPr>
  </w:style>
  <w:style w:type="character" w:customStyle="1" w:styleId="hdesc">
    <w:name w:val="hdesc"/>
    <w:basedOn w:val="a0"/>
    <w:rsid w:val="00332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9B421-DE0C-4032-9CDA-8C0E9957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Салыкбаева Салтанат Тогайбековна</dc:creator>
  <cp:lastModifiedBy>Джилкайдарова Рано Абдувалиевна</cp:lastModifiedBy>
  <cp:revision>2</cp:revision>
  <dcterms:created xsi:type="dcterms:W3CDTF">2017-11-22T05:51:00Z</dcterms:created>
  <dcterms:modified xsi:type="dcterms:W3CDTF">2017-11-22T05:51:00Z</dcterms:modified>
</cp:coreProperties>
</file>